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48" w:type="dxa"/>
        <w:tblLayout w:type="fixed"/>
        <w:tblCellMar>
          <w:top w:w="28" w:type="dxa"/>
          <w:left w:w="51" w:type="dxa"/>
          <w:bottom w:w="28" w:type="dxa"/>
          <w:right w:w="51" w:type="dxa"/>
        </w:tblCellMar>
        <w:tblLook w:val="04A0" w:firstRow="1" w:lastRow="0" w:firstColumn="1" w:lastColumn="0" w:noHBand="0" w:noVBand="1"/>
      </w:tblPr>
      <w:tblGrid>
        <w:gridCol w:w="709"/>
        <w:gridCol w:w="4394"/>
        <w:gridCol w:w="3823"/>
        <w:gridCol w:w="1422"/>
      </w:tblGrid>
      <w:tr w:rsidR="00820ADD" w:rsidRPr="00CD7D09" w14:paraId="2B5007E5" w14:textId="77777777" w:rsidTr="28119399">
        <w:trPr>
          <w:trHeight w:hRule="exact" w:val="1006"/>
        </w:trPr>
        <w:tc>
          <w:tcPr>
            <w:tcW w:w="10348" w:type="dxa"/>
            <w:gridSpan w:val="4"/>
            <w:shd w:val="clear" w:color="auto" w:fill="FFFFFF" w:themeFill="background1"/>
            <w:vAlign w:val="center"/>
          </w:tcPr>
          <w:p w14:paraId="0B4B9AEA" w14:textId="4B289DCD" w:rsidR="002C6775" w:rsidRDefault="007036B6" w:rsidP="00A81FAA">
            <w:pPr>
              <w:jc w:val="center"/>
              <w:rPr>
                <w:rFonts w:ascii="Arial" w:hAnsi="Arial" w:cs="Arial"/>
                <w:b/>
                <w:sz w:val="28"/>
                <w:szCs w:val="28"/>
                <w:u w:val="single"/>
              </w:rPr>
            </w:pPr>
            <w:r>
              <w:rPr>
                <w:rFonts w:ascii="Arial" w:hAnsi="Arial" w:cs="Arial"/>
                <w:b/>
                <w:sz w:val="24"/>
                <w:szCs w:val="24"/>
                <w:u w:val="single"/>
              </w:rPr>
              <w:t>Deep Dive – Complaints – S</w:t>
            </w:r>
            <w:r w:rsidR="00463CD7">
              <w:rPr>
                <w:rFonts w:ascii="Arial" w:hAnsi="Arial" w:cs="Arial"/>
                <w:b/>
                <w:sz w:val="24"/>
                <w:szCs w:val="24"/>
                <w:u w:val="single"/>
              </w:rPr>
              <w:t>ession 3</w:t>
            </w:r>
          </w:p>
          <w:p w14:paraId="6E82C744" w14:textId="0C2CED4C" w:rsidR="002C6775" w:rsidRPr="002C6775" w:rsidRDefault="00B2314D" w:rsidP="00A81FAA">
            <w:pPr>
              <w:pStyle w:val="NoSpacing"/>
              <w:jc w:val="center"/>
              <w:rPr>
                <w:rFonts w:ascii="Arial" w:hAnsi="Arial" w:cs="Arial"/>
                <w:sz w:val="24"/>
                <w:szCs w:val="24"/>
              </w:rPr>
            </w:pPr>
            <w:r>
              <w:rPr>
                <w:rFonts w:ascii="Arial" w:hAnsi="Arial" w:cs="Arial"/>
                <w:sz w:val="24"/>
                <w:szCs w:val="24"/>
              </w:rPr>
              <w:t xml:space="preserve">held on </w:t>
            </w:r>
            <w:r w:rsidR="00463CD7">
              <w:rPr>
                <w:rFonts w:ascii="Arial" w:hAnsi="Arial" w:cs="Arial"/>
                <w:sz w:val="24"/>
                <w:szCs w:val="24"/>
              </w:rPr>
              <w:t>Thursday 30 May</w:t>
            </w:r>
            <w:r w:rsidR="00565734">
              <w:rPr>
                <w:rFonts w:ascii="Arial" w:hAnsi="Arial" w:cs="Arial"/>
                <w:sz w:val="24"/>
                <w:szCs w:val="24"/>
              </w:rPr>
              <w:t xml:space="preserve"> 202</w:t>
            </w:r>
            <w:r w:rsidR="0094000F">
              <w:rPr>
                <w:rFonts w:ascii="Arial" w:hAnsi="Arial" w:cs="Arial"/>
                <w:sz w:val="24"/>
                <w:szCs w:val="24"/>
              </w:rPr>
              <w:t>4</w:t>
            </w:r>
          </w:p>
          <w:p w14:paraId="2A2367C0" w14:textId="652972BE" w:rsidR="002C6775" w:rsidRPr="00820ADD" w:rsidRDefault="002E07C6" w:rsidP="00A81FAA">
            <w:pPr>
              <w:pStyle w:val="NoSpacing"/>
              <w:jc w:val="center"/>
              <w:rPr>
                <w:rFonts w:ascii="Arial" w:hAnsi="Arial" w:cs="Arial"/>
                <w:sz w:val="24"/>
                <w:szCs w:val="24"/>
              </w:rPr>
            </w:pPr>
            <w:r>
              <w:rPr>
                <w:rFonts w:ascii="Arial" w:hAnsi="Arial" w:cs="Arial"/>
                <w:sz w:val="24"/>
                <w:szCs w:val="24"/>
              </w:rPr>
              <w:t xml:space="preserve">in the </w:t>
            </w:r>
            <w:r w:rsidR="00EB4B33">
              <w:rPr>
                <w:rFonts w:ascii="Arial" w:hAnsi="Arial" w:cs="Arial"/>
                <w:sz w:val="24"/>
                <w:szCs w:val="24"/>
              </w:rPr>
              <w:t>Board Room</w:t>
            </w:r>
            <w:r w:rsidR="0094000F">
              <w:rPr>
                <w:rFonts w:ascii="Arial" w:hAnsi="Arial" w:cs="Arial"/>
                <w:sz w:val="24"/>
                <w:szCs w:val="24"/>
              </w:rPr>
              <w:t>,</w:t>
            </w:r>
            <w:r w:rsidR="00820ADD" w:rsidRPr="002C6775">
              <w:rPr>
                <w:rFonts w:ascii="Arial" w:hAnsi="Arial" w:cs="Arial"/>
                <w:sz w:val="24"/>
                <w:szCs w:val="24"/>
              </w:rPr>
              <w:t xml:space="preserve"> </w:t>
            </w:r>
            <w:r w:rsidR="00344695">
              <w:rPr>
                <w:rFonts w:ascii="Arial" w:hAnsi="Arial" w:cs="Arial"/>
                <w:sz w:val="24"/>
                <w:szCs w:val="24"/>
              </w:rPr>
              <w:t>Emperor House</w:t>
            </w:r>
            <w:r w:rsidR="002C6775">
              <w:rPr>
                <w:rFonts w:ascii="Arial" w:hAnsi="Arial" w:cs="Arial"/>
                <w:sz w:val="24"/>
                <w:szCs w:val="24"/>
              </w:rPr>
              <w:t>, Sunderland SR3 3XR</w:t>
            </w:r>
          </w:p>
        </w:tc>
      </w:tr>
      <w:tr w:rsidR="00232D60" w:rsidRPr="00CD7D09" w14:paraId="4740745E" w14:textId="77777777" w:rsidTr="28119399">
        <w:trPr>
          <w:trHeight w:hRule="exact" w:val="57"/>
        </w:trPr>
        <w:tc>
          <w:tcPr>
            <w:tcW w:w="10348" w:type="dxa"/>
            <w:gridSpan w:val="4"/>
            <w:shd w:val="clear" w:color="auto" w:fill="468E99"/>
            <w:vAlign w:val="center"/>
          </w:tcPr>
          <w:p w14:paraId="384B992F" w14:textId="2F1DEA62" w:rsidR="00232D60" w:rsidRDefault="00232D60" w:rsidP="28119399">
            <w:pPr>
              <w:jc w:val="left"/>
              <w:rPr>
                <w:rFonts w:ascii="Arial" w:hAnsi="Arial" w:cs="Arial"/>
                <w:b/>
                <w:bCs/>
              </w:rPr>
            </w:pPr>
          </w:p>
        </w:tc>
      </w:tr>
      <w:tr w:rsidR="00232D60" w:rsidRPr="00CD7D09" w14:paraId="197D3E2B" w14:textId="77777777" w:rsidTr="28119399">
        <w:trPr>
          <w:trHeight w:val="319"/>
        </w:trPr>
        <w:tc>
          <w:tcPr>
            <w:tcW w:w="5103" w:type="dxa"/>
            <w:gridSpan w:val="2"/>
            <w:tcBorders>
              <w:bottom w:val="single" w:sz="4" w:space="0" w:color="auto"/>
            </w:tcBorders>
            <w:shd w:val="clear" w:color="auto" w:fill="D9D9D9" w:themeFill="background1" w:themeFillShade="D9"/>
            <w:vAlign w:val="center"/>
          </w:tcPr>
          <w:p w14:paraId="0EBD2141" w14:textId="77777777" w:rsidR="00232D60" w:rsidRPr="003B3B18" w:rsidRDefault="00232D60" w:rsidP="00A81FAA">
            <w:pPr>
              <w:jc w:val="left"/>
              <w:rPr>
                <w:rFonts w:ascii="Arial" w:hAnsi="Arial" w:cs="Arial"/>
                <w:b/>
              </w:rPr>
            </w:pPr>
            <w:r>
              <w:rPr>
                <w:rFonts w:ascii="Arial" w:hAnsi="Arial" w:cs="Arial"/>
                <w:b/>
              </w:rPr>
              <w:t>PRESENT</w:t>
            </w:r>
          </w:p>
        </w:tc>
        <w:tc>
          <w:tcPr>
            <w:tcW w:w="5245" w:type="dxa"/>
            <w:gridSpan w:val="2"/>
            <w:shd w:val="clear" w:color="auto" w:fill="D9D9D9" w:themeFill="background1" w:themeFillShade="D9"/>
            <w:vAlign w:val="center"/>
          </w:tcPr>
          <w:p w14:paraId="08B16BB2" w14:textId="77777777" w:rsidR="00232D60" w:rsidRPr="003B3B18" w:rsidRDefault="00232D60" w:rsidP="00A81FAA">
            <w:pPr>
              <w:jc w:val="left"/>
              <w:rPr>
                <w:rFonts w:ascii="Arial" w:hAnsi="Arial" w:cs="Arial"/>
                <w:b/>
              </w:rPr>
            </w:pPr>
            <w:r>
              <w:rPr>
                <w:rFonts w:ascii="Arial" w:hAnsi="Arial" w:cs="Arial"/>
                <w:b/>
              </w:rPr>
              <w:t xml:space="preserve">IN </w:t>
            </w:r>
            <w:r w:rsidR="000235EF">
              <w:rPr>
                <w:rFonts w:ascii="Arial" w:hAnsi="Arial" w:cs="Arial"/>
                <w:b/>
              </w:rPr>
              <w:t>ATTENDANCE</w:t>
            </w:r>
          </w:p>
        </w:tc>
      </w:tr>
      <w:tr w:rsidR="0088377B" w:rsidRPr="003B3B18" w14:paraId="36429834" w14:textId="77777777" w:rsidTr="28119399">
        <w:trPr>
          <w:trHeight w:val="863"/>
        </w:trPr>
        <w:tc>
          <w:tcPr>
            <w:tcW w:w="5103" w:type="dxa"/>
            <w:gridSpan w:val="2"/>
            <w:tcBorders>
              <w:bottom w:val="nil"/>
            </w:tcBorders>
          </w:tcPr>
          <w:p w14:paraId="25B88152" w14:textId="4D9519FD" w:rsidR="00CD4F3C" w:rsidRDefault="007036B6" w:rsidP="00A81FAA">
            <w:pPr>
              <w:jc w:val="left"/>
              <w:rPr>
                <w:rFonts w:ascii="Arial" w:hAnsi="Arial" w:cs="Arial"/>
                <w:sz w:val="24"/>
                <w:szCs w:val="24"/>
              </w:rPr>
            </w:pPr>
            <w:r>
              <w:rPr>
                <w:rFonts w:ascii="Arial" w:hAnsi="Arial" w:cs="Arial"/>
                <w:sz w:val="24"/>
                <w:szCs w:val="24"/>
              </w:rPr>
              <w:t xml:space="preserve">Brenda </w:t>
            </w:r>
            <w:r w:rsidRPr="009404E6">
              <w:rPr>
                <w:rFonts w:ascii="Arial" w:hAnsi="Arial" w:cs="Arial"/>
                <w:b/>
                <w:bCs/>
                <w:sz w:val="24"/>
                <w:szCs w:val="24"/>
              </w:rPr>
              <w:t>(BN)</w:t>
            </w:r>
          </w:p>
          <w:p w14:paraId="4B1ED402" w14:textId="62DFB68E" w:rsidR="007036B6" w:rsidRDefault="007036B6" w:rsidP="00A81FAA">
            <w:pPr>
              <w:jc w:val="left"/>
              <w:rPr>
                <w:rFonts w:ascii="Arial" w:hAnsi="Arial" w:cs="Arial"/>
                <w:sz w:val="24"/>
                <w:szCs w:val="24"/>
              </w:rPr>
            </w:pPr>
            <w:r>
              <w:rPr>
                <w:rFonts w:ascii="Arial" w:hAnsi="Arial" w:cs="Arial"/>
                <w:sz w:val="24"/>
                <w:szCs w:val="24"/>
              </w:rPr>
              <w:t xml:space="preserve">David </w:t>
            </w:r>
            <w:r w:rsidRPr="009404E6">
              <w:rPr>
                <w:rFonts w:ascii="Arial" w:hAnsi="Arial" w:cs="Arial"/>
                <w:b/>
                <w:bCs/>
                <w:sz w:val="24"/>
                <w:szCs w:val="24"/>
              </w:rPr>
              <w:t>(DB)</w:t>
            </w:r>
          </w:p>
          <w:p w14:paraId="20C57839" w14:textId="497F5228" w:rsidR="007036B6" w:rsidRDefault="007036B6" w:rsidP="00A81FAA">
            <w:pPr>
              <w:jc w:val="left"/>
              <w:rPr>
                <w:rFonts w:ascii="Arial" w:hAnsi="Arial" w:cs="Arial"/>
                <w:sz w:val="24"/>
                <w:szCs w:val="24"/>
              </w:rPr>
            </w:pPr>
            <w:r>
              <w:rPr>
                <w:rFonts w:ascii="Arial" w:hAnsi="Arial" w:cs="Arial"/>
                <w:sz w:val="24"/>
                <w:szCs w:val="24"/>
              </w:rPr>
              <w:t xml:space="preserve">Michelle </w:t>
            </w:r>
            <w:r w:rsidRPr="009404E6">
              <w:rPr>
                <w:rFonts w:ascii="Arial" w:hAnsi="Arial" w:cs="Arial"/>
                <w:b/>
                <w:bCs/>
                <w:sz w:val="24"/>
                <w:szCs w:val="24"/>
              </w:rPr>
              <w:t>(MW)</w:t>
            </w:r>
          </w:p>
          <w:p w14:paraId="1EDB4FD1" w14:textId="7B1678F8" w:rsidR="007036B6" w:rsidRDefault="007036B6" w:rsidP="00A81FAA">
            <w:pPr>
              <w:jc w:val="left"/>
              <w:rPr>
                <w:rFonts w:ascii="Arial" w:hAnsi="Arial" w:cs="Arial"/>
                <w:sz w:val="24"/>
                <w:szCs w:val="24"/>
              </w:rPr>
            </w:pPr>
            <w:r>
              <w:rPr>
                <w:rFonts w:ascii="Arial" w:hAnsi="Arial" w:cs="Arial"/>
                <w:sz w:val="24"/>
                <w:szCs w:val="24"/>
              </w:rPr>
              <w:t xml:space="preserve">David </w:t>
            </w:r>
            <w:r w:rsidRPr="009404E6">
              <w:rPr>
                <w:rFonts w:ascii="Arial" w:hAnsi="Arial" w:cs="Arial"/>
                <w:b/>
                <w:bCs/>
                <w:sz w:val="24"/>
                <w:szCs w:val="24"/>
              </w:rPr>
              <w:t>(DW)</w:t>
            </w:r>
          </w:p>
          <w:p w14:paraId="2F514BCF" w14:textId="33A6FD52" w:rsidR="007036B6" w:rsidRDefault="007036B6" w:rsidP="00A81FAA">
            <w:pPr>
              <w:jc w:val="left"/>
              <w:rPr>
                <w:rFonts w:ascii="Arial" w:hAnsi="Arial" w:cs="Arial"/>
                <w:sz w:val="24"/>
                <w:szCs w:val="24"/>
              </w:rPr>
            </w:pPr>
            <w:r>
              <w:rPr>
                <w:rFonts w:ascii="Arial" w:hAnsi="Arial" w:cs="Arial"/>
                <w:sz w:val="24"/>
                <w:szCs w:val="24"/>
              </w:rPr>
              <w:t xml:space="preserve">John </w:t>
            </w:r>
            <w:r w:rsidRPr="009404E6">
              <w:rPr>
                <w:rFonts w:ascii="Arial" w:hAnsi="Arial" w:cs="Arial"/>
                <w:b/>
                <w:bCs/>
                <w:sz w:val="24"/>
                <w:szCs w:val="24"/>
              </w:rPr>
              <w:t>(JM)</w:t>
            </w:r>
          </w:p>
          <w:p w14:paraId="44A3F919" w14:textId="6136DBA2" w:rsidR="007036B6" w:rsidRDefault="007036B6" w:rsidP="00A81FAA">
            <w:pPr>
              <w:jc w:val="left"/>
              <w:rPr>
                <w:rFonts w:ascii="Arial" w:hAnsi="Arial" w:cs="Arial"/>
                <w:sz w:val="24"/>
                <w:szCs w:val="24"/>
              </w:rPr>
            </w:pPr>
            <w:r>
              <w:rPr>
                <w:rFonts w:ascii="Arial" w:hAnsi="Arial" w:cs="Arial"/>
                <w:sz w:val="24"/>
                <w:szCs w:val="24"/>
              </w:rPr>
              <w:t xml:space="preserve">Angela </w:t>
            </w:r>
            <w:r w:rsidRPr="009404E6">
              <w:rPr>
                <w:rFonts w:ascii="Arial" w:hAnsi="Arial" w:cs="Arial"/>
                <w:b/>
                <w:bCs/>
                <w:sz w:val="24"/>
                <w:szCs w:val="24"/>
              </w:rPr>
              <w:t>(AD)</w:t>
            </w:r>
          </w:p>
          <w:p w14:paraId="3452BD65" w14:textId="6DC7F273" w:rsidR="007036B6" w:rsidRDefault="007036B6" w:rsidP="00A81FAA">
            <w:pPr>
              <w:jc w:val="left"/>
              <w:rPr>
                <w:rFonts w:ascii="Arial" w:hAnsi="Arial" w:cs="Arial"/>
                <w:sz w:val="24"/>
                <w:szCs w:val="24"/>
              </w:rPr>
            </w:pPr>
            <w:r>
              <w:rPr>
                <w:rFonts w:ascii="Arial" w:hAnsi="Arial" w:cs="Arial"/>
                <w:sz w:val="24"/>
                <w:szCs w:val="24"/>
              </w:rPr>
              <w:t xml:space="preserve">Doreen </w:t>
            </w:r>
            <w:r w:rsidRPr="009404E6">
              <w:rPr>
                <w:rFonts w:ascii="Arial" w:hAnsi="Arial" w:cs="Arial"/>
                <w:b/>
                <w:bCs/>
                <w:sz w:val="24"/>
                <w:szCs w:val="24"/>
              </w:rPr>
              <w:t>(DR)</w:t>
            </w:r>
          </w:p>
          <w:p w14:paraId="4EBC69C2" w14:textId="3D6DCF89" w:rsidR="007036B6" w:rsidRDefault="007036B6" w:rsidP="00A81FAA">
            <w:pPr>
              <w:jc w:val="left"/>
              <w:rPr>
                <w:rFonts w:ascii="Arial" w:hAnsi="Arial" w:cs="Arial"/>
                <w:b/>
                <w:bCs/>
                <w:sz w:val="24"/>
                <w:szCs w:val="24"/>
              </w:rPr>
            </w:pPr>
            <w:r>
              <w:rPr>
                <w:rFonts w:ascii="Arial" w:hAnsi="Arial" w:cs="Arial"/>
                <w:sz w:val="24"/>
                <w:szCs w:val="24"/>
              </w:rPr>
              <w:t xml:space="preserve">John </w:t>
            </w:r>
            <w:r w:rsidRPr="009404E6">
              <w:rPr>
                <w:rFonts w:ascii="Arial" w:hAnsi="Arial" w:cs="Arial"/>
                <w:b/>
                <w:bCs/>
                <w:sz w:val="24"/>
                <w:szCs w:val="24"/>
              </w:rPr>
              <w:t>(JD)</w:t>
            </w:r>
          </w:p>
          <w:p w14:paraId="2CF20C57" w14:textId="28BE7D0B" w:rsidR="00463CD7" w:rsidRDefault="00463CD7" w:rsidP="00A81FAA">
            <w:pPr>
              <w:jc w:val="left"/>
              <w:rPr>
                <w:rFonts w:ascii="Arial" w:hAnsi="Arial" w:cs="Arial"/>
                <w:b/>
                <w:bCs/>
                <w:sz w:val="24"/>
                <w:szCs w:val="24"/>
              </w:rPr>
            </w:pPr>
            <w:r w:rsidRPr="00463CD7">
              <w:rPr>
                <w:rFonts w:ascii="Arial" w:hAnsi="Arial" w:cs="Arial"/>
                <w:sz w:val="24"/>
                <w:szCs w:val="24"/>
              </w:rPr>
              <w:t>Phil</w:t>
            </w:r>
            <w:r>
              <w:rPr>
                <w:rFonts w:ascii="Arial" w:hAnsi="Arial" w:cs="Arial"/>
                <w:b/>
                <w:bCs/>
                <w:sz w:val="24"/>
                <w:szCs w:val="24"/>
              </w:rPr>
              <w:t xml:space="preserve"> (PH)</w:t>
            </w:r>
          </w:p>
          <w:p w14:paraId="1450EB55" w14:textId="478B2EEC" w:rsidR="00463CD7" w:rsidRDefault="00463CD7" w:rsidP="00A81FAA">
            <w:pPr>
              <w:jc w:val="left"/>
              <w:rPr>
                <w:rFonts w:ascii="Arial" w:hAnsi="Arial" w:cs="Arial"/>
                <w:b/>
                <w:bCs/>
                <w:sz w:val="24"/>
                <w:szCs w:val="24"/>
              </w:rPr>
            </w:pPr>
            <w:r w:rsidRPr="00463CD7">
              <w:rPr>
                <w:rFonts w:ascii="Arial" w:hAnsi="Arial" w:cs="Arial"/>
                <w:sz w:val="24"/>
                <w:szCs w:val="24"/>
              </w:rPr>
              <w:t>Margaret</w:t>
            </w:r>
            <w:r>
              <w:rPr>
                <w:rFonts w:ascii="Arial" w:hAnsi="Arial" w:cs="Arial"/>
                <w:b/>
                <w:bCs/>
                <w:sz w:val="24"/>
                <w:szCs w:val="24"/>
              </w:rPr>
              <w:t xml:space="preserve"> (MS)</w:t>
            </w:r>
          </w:p>
          <w:p w14:paraId="63448F9D" w14:textId="7F75B1D7" w:rsidR="00463CD7" w:rsidRDefault="00463CD7" w:rsidP="00A81FAA">
            <w:pPr>
              <w:jc w:val="left"/>
              <w:rPr>
                <w:rFonts w:ascii="Arial" w:hAnsi="Arial" w:cs="Arial"/>
                <w:b/>
                <w:bCs/>
                <w:sz w:val="24"/>
                <w:szCs w:val="24"/>
              </w:rPr>
            </w:pPr>
            <w:r w:rsidRPr="00463CD7">
              <w:rPr>
                <w:rFonts w:ascii="Arial" w:hAnsi="Arial" w:cs="Arial"/>
                <w:sz w:val="24"/>
                <w:szCs w:val="24"/>
              </w:rPr>
              <w:t>Emma</w:t>
            </w:r>
            <w:r>
              <w:rPr>
                <w:rFonts w:ascii="Arial" w:hAnsi="Arial" w:cs="Arial"/>
                <w:b/>
                <w:bCs/>
                <w:sz w:val="24"/>
                <w:szCs w:val="24"/>
              </w:rPr>
              <w:t xml:space="preserve"> (EN)</w:t>
            </w:r>
          </w:p>
          <w:p w14:paraId="384C899D" w14:textId="6575C266" w:rsidR="00463CD7" w:rsidRDefault="00463CD7" w:rsidP="00A81FAA">
            <w:pPr>
              <w:jc w:val="left"/>
              <w:rPr>
                <w:rFonts w:ascii="Arial" w:hAnsi="Arial" w:cs="Arial"/>
                <w:b/>
                <w:bCs/>
                <w:sz w:val="24"/>
                <w:szCs w:val="24"/>
              </w:rPr>
            </w:pPr>
            <w:r w:rsidRPr="00463CD7">
              <w:rPr>
                <w:rFonts w:ascii="Arial" w:hAnsi="Arial" w:cs="Arial"/>
                <w:sz w:val="24"/>
                <w:szCs w:val="24"/>
              </w:rPr>
              <w:t>James</w:t>
            </w:r>
            <w:r>
              <w:rPr>
                <w:rFonts w:ascii="Arial" w:hAnsi="Arial" w:cs="Arial"/>
                <w:b/>
                <w:bCs/>
                <w:sz w:val="24"/>
                <w:szCs w:val="24"/>
              </w:rPr>
              <w:t xml:space="preserve"> (JL)</w:t>
            </w:r>
          </w:p>
          <w:p w14:paraId="312B40AF" w14:textId="32353187" w:rsidR="00463CD7" w:rsidRDefault="00463CD7" w:rsidP="00A81FAA">
            <w:pPr>
              <w:jc w:val="left"/>
              <w:rPr>
                <w:rFonts w:ascii="Arial" w:hAnsi="Arial" w:cs="Arial"/>
                <w:b/>
                <w:bCs/>
                <w:sz w:val="24"/>
                <w:szCs w:val="24"/>
              </w:rPr>
            </w:pPr>
            <w:r w:rsidRPr="00463CD7">
              <w:rPr>
                <w:rFonts w:ascii="Arial" w:hAnsi="Arial" w:cs="Arial"/>
                <w:sz w:val="24"/>
                <w:szCs w:val="24"/>
              </w:rPr>
              <w:t>Stephanie</w:t>
            </w:r>
            <w:r>
              <w:rPr>
                <w:rFonts w:ascii="Arial" w:hAnsi="Arial" w:cs="Arial"/>
                <w:b/>
                <w:bCs/>
                <w:sz w:val="24"/>
                <w:szCs w:val="24"/>
              </w:rPr>
              <w:t xml:space="preserve"> (SC)</w:t>
            </w:r>
          </w:p>
          <w:p w14:paraId="1F88A7DC" w14:textId="6BAB6E34" w:rsidR="00463CD7" w:rsidRDefault="00463CD7" w:rsidP="00A81FAA">
            <w:pPr>
              <w:jc w:val="left"/>
              <w:rPr>
                <w:rFonts w:ascii="Arial" w:hAnsi="Arial" w:cs="Arial"/>
                <w:b/>
                <w:bCs/>
                <w:sz w:val="24"/>
                <w:szCs w:val="24"/>
              </w:rPr>
            </w:pPr>
            <w:r w:rsidRPr="00463CD7">
              <w:rPr>
                <w:rFonts w:ascii="Arial" w:hAnsi="Arial" w:cs="Arial"/>
                <w:sz w:val="24"/>
                <w:szCs w:val="24"/>
              </w:rPr>
              <w:t>Evelyn</w:t>
            </w:r>
            <w:r>
              <w:rPr>
                <w:rFonts w:ascii="Arial" w:hAnsi="Arial" w:cs="Arial"/>
                <w:b/>
                <w:bCs/>
                <w:sz w:val="24"/>
                <w:szCs w:val="24"/>
              </w:rPr>
              <w:t xml:space="preserve"> (EC)</w:t>
            </w:r>
          </w:p>
          <w:p w14:paraId="31BAFC79" w14:textId="36D12A07" w:rsidR="00463CD7" w:rsidRDefault="00463CD7" w:rsidP="00A81FAA">
            <w:pPr>
              <w:jc w:val="left"/>
              <w:rPr>
                <w:rFonts w:ascii="Arial" w:hAnsi="Arial" w:cs="Arial"/>
                <w:b/>
                <w:bCs/>
                <w:sz w:val="24"/>
                <w:szCs w:val="24"/>
              </w:rPr>
            </w:pPr>
            <w:r w:rsidRPr="00463CD7">
              <w:rPr>
                <w:rFonts w:ascii="Arial" w:hAnsi="Arial" w:cs="Arial"/>
                <w:sz w:val="24"/>
                <w:szCs w:val="24"/>
              </w:rPr>
              <w:t>Julia</w:t>
            </w:r>
            <w:r>
              <w:rPr>
                <w:rFonts w:ascii="Arial" w:hAnsi="Arial" w:cs="Arial"/>
                <w:b/>
                <w:bCs/>
                <w:sz w:val="24"/>
                <w:szCs w:val="24"/>
              </w:rPr>
              <w:t xml:space="preserve"> (JW)</w:t>
            </w:r>
          </w:p>
          <w:p w14:paraId="38CC997A" w14:textId="622BF006" w:rsidR="00463CD7" w:rsidRDefault="00463CD7" w:rsidP="00A81FAA">
            <w:pPr>
              <w:jc w:val="left"/>
              <w:rPr>
                <w:rFonts w:ascii="Arial" w:hAnsi="Arial" w:cs="Arial"/>
                <w:b/>
                <w:bCs/>
                <w:sz w:val="24"/>
                <w:szCs w:val="24"/>
              </w:rPr>
            </w:pPr>
            <w:r w:rsidRPr="00463CD7">
              <w:rPr>
                <w:rFonts w:ascii="Arial" w:hAnsi="Arial" w:cs="Arial"/>
                <w:sz w:val="24"/>
                <w:szCs w:val="24"/>
              </w:rPr>
              <w:t>Brian</w:t>
            </w:r>
            <w:r>
              <w:rPr>
                <w:rFonts w:ascii="Arial" w:hAnsi="Arial" w:cs="Arial"/>
                <w:b/>
                <w:bCs/>
                <w:sz w:val="24"/>
                <w:szCs w:val="24"/>
              </w:rPr>
              <w:t xml:space="preserve"> (BT)</w:t>
            </w:r>
          </w:p>
          <w:p w14:paraId="7E4473C2" w14:textId="77777777" w:rsidR="00463CD7" w:rsidRDefault="00463CD7" w:rsidP="00A81FAA">
            <w:pPr>
              <w:jc w:val="left"/>
              <w:rPr>
                <w:rFonts w:ascii="Arial" w:hAnsi="Arial" w:cs="Arial"/>
                <w:b/>
                <w:bCs/>
                <w:sz w:val="24"/>
                <w:szCs w:val="24"/>
              </w:rPr>
            </w:pPr>
          </w:p>
          <w:p w14:paraId="78E37E52" w14:textId="77777777" w:rsidR="00463CD7" w:rsidRPr="0094000F" w:rsidRDefault="00463CD7" w:rsidP="00A81FAA">
            <w:pPr>
              <w:jc w:val="left"/>
              <w:rPr>
                <w:rFonts w:ascii="Arial" w:hAnsi="Arial" w:cs="Arial"/>
                <w:sz w:val="24"/>
                <w:szCs w:val="24"/>
              </w:rPr>
            </w:pPr>
          </w:p>
          <w:p w14:paraId="1DE6AF5C" w14:textId="17D00D37" w:rsidR="0094000F" w:rsidRDefault="0094000F" w:rsidP="00344695">
            <w:pPr>
              <w:jc w:val="left"/>
              <w:rPr>
                <w:rFonts w:ascii="Arial" w:hAnsi="Arial" w:cs="Arial"/>
                <w:sz w:val="24"/>
                <w:szCs w:val="24"/>
              </w:rPr>
            </w:pPr>
          </w:p>
        </w:tc>
        <w:tc>
          <w:tcPr>
            <w:tcW w:w="5245" w:type="dxa"/>
            <w:gridSpan w:val="2"/>
          </w:tcPr>
          <w:p w14:paraId="0D34CCA6" w14:textId="5D75438A" w:rsidR="0045548A" w:rsidRDefault="00996228" w:rsidP="00A81FAA">
            <w:pPr>
              <w:jc w:val="left"/>
              <w:rPr>
                <w:rFonts w:ascii="Arial" w:hAnsi="Arial" w:cs="Arial"/>
                <w:sz w:val="24"/>
                <w:szCs w:val="24"/>
              </w:rPr>
            </w:pPr>
            <w:r>
              <w:rPr>
                <w:rFonts w:ascii="Arial" w:hAnsi="Arial" w:cs="Arial"/>
                <w:sz w:val="24"/>
                <w:szCs w:val="24"/>
              </w:rPr>
              <w:t>Lewis Walmsley</w:t>
            </w:r>
            <w:r w:rsidR="00CD4F3C">
              <w:rPr>
                <w:rFonts w:ascii="Arial" w:hAnsi="Arial" w:cs="Arial"/>
                <w:sz w:val="24"/>
                <w:szCs w:val="24"/>
              </w:rPr>
              <w:t xml:space="preserve"> </w:t>
            </w:r>
            <w:r w:rsidR="00CD4F3C" w:rsidRPr="00CE55F0">
              <w:rPr>
                <w:rFonts w:ascii="Arial" w:hAnsi="Arial" w:cs="Arial"/>
                <w:b/>
                <w:bCs/>
                <w:sz w:val="24"/>
                <w:szCs w:val="24"/>
              </w:rPr>
              <w:t>(LW)</w:t>
            </w:r>
            <w:r>
              <w:rPr>
                <w:rFonts w:ascii="Arial" w:hAnsi="Arial" w:cs="Arial"/>
                <w:sz w:val="24"/>
                <w:szCs w:val="24"/>
              </w:rPr>
              <w:t xml:space="preserve"> – Customer Engagement Lead</w:t>
            </w:r>
          </w:p>
          <w:p w14:paraId="162E4E80" w14:textId="45428359" w:rsidR="00463CD7" w:rsidRDefault="00463CD7" w:rsidP="00A81FAA">
            <w:pPr>
              <w:jc w:val="left"/>
              <w:rPr>
                <w:rFonts w:ascii="Arial" w:hAnsi="Arial" w:cs="Arial"/>
                <w:sz w:val="24"/>
                <w:szCs w:val="24"/>
              </w:rPr>
            </w:pPr>
            <w:r>
              <w:rPr>
                <w:rFonts w:ascii="Arial" w:hAnsi="Arial" w:cs="Arial"/>
                <w:sz w:val="24"/>
                <w:szCs w:val="24"/>
              </w:rPr>
              <w:t xml:space="preserve">Michael McGuigan </w:t>
            </w:r>
            <w:r w:rsidRPr="00463CD7">
              <w:rPr>
                <w:rFonts w:ascii="Arial" w:hAnsi="Arial" w:cs="Arial"/>
                <w:b/>
                <w:bCs/>
                <w:sz w:val="24"/>
                <w:szCs w:val="24"/>
              </w:rPr>
              <w:t>(MM)</w:t>
            </w:r>
            <w:r>
              <w:rPr>
                <w:rFonts w:ascii="Arial" w:hAnsi="Arial" w:cs="Arial"/>
                <w:sz w:val="24"/>
                <w:szCs w:val="24"/>
              </w:rPr>
              <w:t xml:space="preserve"> – Complaints Performance Manager</w:t>
            </w:r>
          </w:p>
          <w:p w14:paraId="0F44F90E" w14:textId="1D2203E8" w:rsidR="00463CD7" w:rsidRDefault="00463CD7" w:rsidP="00A81FAA">
            <w:pPr>
              <w:jc w:val="left"/>
              <w:rPr>
                <w:rFonts w:ascii="Arial" w:hAnsi="Arial" w:cs="Arial"/>
                <w:sz w:val="24"/>
                <w:szCs w:val="24"/>
              </w:rPr>
            </w:pPr>
            <w:r>
              <w:rPr>
                <w:rFonts w:ascii="Arial" w:hAnsi="Arial" w:cs="Arial"/>
                <w:sz w:val="24"/>
                <w:szCs w:val="24"/>
              </w:rPr>
              <w:t xml:space="preserve">Josh Sutton </w:t>
            </w:r>
            <w:r w:rsidRPr="00463CD7">
              <w:rPr>
                <w:rFonts w:ascii="Arial" w:hAnsi="Arial" w:cs="Arial"/>
                <w:b/>
                <w:bCs/>
                <w:sz w:val="24"/>
                <w:szCs w:val="24"/>
              </w:rPr>
              <w:t>(JS)</w:t>
            </w:r>
            <w:r>
              <w:rPr>
                <w:rFonts w:ascii="Arial" w:hAnsi="Arial" w:cs="Arial"/>
                <w:sz w:val="24"/>
                <w:szCs w:val="24"/>
              </w:rPr>
              <w:t xml:space="preserve"> – Customer Voice Partner</w:t>
            </w:r>
          </w:p>
          <w:p w14:paraId="42EE9844" w14:textId="2873F9FE" w:rsidR="00463CD7" w:rsidRDefault="00463CD7" w:rsidP="00A81FAA">
            <w:pPr>
              <w:jc w:val="left"/>
              <w:rPr>
                <w:rFonts w:ascii="Arial" w:hAnsi="Arial" w:cs="Arial"/>
                <w:sz w:val="24"/>
                <w:szCs w:val="24"/>
              </w:rPr>
            </w:pPr>
            <w:r>
              <w:rPr>
                <w:rFonts w:ascii="Arial" w:hAnsi="Arial" w:cs="Arial"/>
                <w:sz w:val="24"/>
                <w:szCs w:val="24"/>
              </w:rPr>
              <w:t xml:space="preserve">Stephanie Robinson </w:t>
            </w:r>
            <w:r w:rsidRPr="00463CD7">
              <w:rPr>
                <w:rFonts w:ascii="Arial" w:hAnsi="Arial" w:cs="Arial"/>
                <w:b/>
                <w:bCs/>
                <w:sz w:val="24"/>
                <w:szCs w:val="24"/>
              </w:rPr>
              <w:t>(SR)</w:t>
            </w:r>
            <w:r>
              <w:rPr>
                <w:rFonts w:ascii="Arial" w:hAnsi="Arial" w:cs="Arial"/>
                <w:sz w:val="24"/>
                <w:szCs w:val="24"/>
              </w:rPr>
              <w:t xml:space="preserve"> – Customer Voice Lead</w:t>
            </w:r>
          </w:p>
          <w:p w14:paraId="2E19FE6E" w14:textId="3FB37292" w:rsidR="00CD4F3C" w:rsidRPr="0049759C" w:rsidRDefault="00463CD7" w:rsidP="00A81FAA">
            <w:pPr>
              <w:jc w:val="left"/>
              <w:rPr>
                <w:rFonts w:ascii="Arial" w:hAnsi="Arial" w:cs="Arial"/>
                <w:sz w:val="24"/>
                <w:szCs w:val="24"/>
              </w:rPr>
            </w:pPr>
            <w:r>
              <w:rPr>
                <w:rFonts w:ascii="Arial" w:hAnsi="Arial" w:cs="Arial"/>
                <w:sz w:val="24"/>
                <w:szCs w:val="24"/>
              </w:rPr>
              <w:t xml:space="preserve">Stacey Thwaites </w:t>
            </w:r>
            <w:r w:rsidRPr="00463CD7">
              <w:rPr>
                <w:rFonts w:ascii="Arial" w:hAnsi="Arial" w:cs="Arial"/>
                <w:b/>
                <w:bCs/>
                <w:sz w:val="24"/>
                <w:szCs w:val="24"/>
              </w:rPr>
              <w:t>(ST)</w:t>
            </w:r>
            <w:r>
              <w:rPr>
                <w:rFonts w:ascii="Arial" w:hAnsi="Arial" w:cs="Arial"/>
                <w:sz w:val="24"/>
                <w:szCs w:val="24"/>
              </w:rPr>
              <w:t xml:space="preserve"> – Building Safety Officer</w:t>
            </w:r>
          </w:p>
        </w:tc>
      </w:tr>
      <w:tr w:rsidR="007036B6" w:rsidRPr="003B3B18" w14:paraId="6E740497" w14:textId="77777777" w:rsidTr="28119399">
        <w:trPr>
          <w:trHeight w:val="303"/>
        </w:trPr>
        <w:tc>
          <w:tcPr>
            <w:tcW w:w="5103" w:type="dxa"/>
            <w:gridSpan w:val="2"/>
            <w:tcBorders>
              <w:bottom w:val="nil"/>
            </w:tcBorders>
            <w:shd w:val="clear" w:color="auto" w:fill="D9D9D9" w:themeFill="background1" w:themeFillShade="D9"/>
          </w:tcPr>
          <w:p w14:paraId="377B9BB8" w14:textId="23B4A295" w:rsidR="007036B6" w:rsidRPr="007036B6" w:rsidRDefault="007036B6" w:rsidP="00A81FAA">
            <w:pPr>
              <w:jc w:val="left"/>
              <w:rPr>
                <w:rFonts w:ascii="Arial" w:hAnsi="Arial" w:cs="Arial"/>
                <w:b/>
                <w:bCs/>
              </w:rPr>
            </w:pPr>
            <w:r>
              <w:rPr>
                <w:rFonts w:ascii="Arial" w:hAnsi="Arial" w:cs="Arial"/>
                <w:b/>
                <w:bCs/>
              </w:rPr>
              <w:t>APOLOGIES</w:t>
            </w:r>
          </w:p>
        </w:tc>
        <w:tc>
          <w:tcPr>
            <w:tcW w:w="5245" w:type="dxa"/>
            <w:gridSpan w:val="2"/>
            <w:shd w:val="clear" w:color="auto" w:fill="D9D9D9" w:themeFill="background1" w:themeFillShade="D9"/>
          </w:tcPr>
          <w:p w14:paraId="1C11B5B1" w14:textId="77777777" w:rsidR="007036B6" w:rsidRDefault="007036B6" w:rsidP="00A81FAA">
            <w:pPr>
              <w:jc w:val="left"/>
              <w:rPr>
                <w:rFonts w:ascii="Arial" w:hAnsi="Arial" w:cs="Arial"/>
                <w:sz w:val="24"/>
                <w:szCs w:val="24"/>
              </w:rPr>
            </w:pPr>
          </w:p>
        </w:tc>
      </w:tr>
      <w:tr w:rsidR="007036B6" w:rsidRPr="003B3B18" w14:paraId="61518B3E" w14:textId="77777777" w:rsidTr="28119399">
        <w:trPr>
          <w:trHeight w:val="303"/>
        </w:trPr>
        <w:tc>
          <w:tcPr>
            <w:tcW w:w="5103" w:type="dxa"/>
            <w:gridSpan w:val="2"/>
            <w:tcBorders>
              <w:bottom w:val="nil"/>
            </w:tcBorders>
          </w:tcPr>
          <w:p w14:paraId="42656DA5" w14:textId="11462CBB" w:rsidR="007036B6" w:rsidRPr="007036B6" w:rsidRDefault="007036B6" w:rsidP="00A81FAA">
            <w:pPr>
              <w:jc w:val="left"/>
              <w:rPr>
                <w:rFonts w:ascii="Arial" w:hAnsi="Arial" w:cs="Arial"/>
                <w:sz w:val="24"/>
                <w:szCs w:val="24"/>
              </w:rPr>
            </w:pPr>
          </w:p>
        </w:tc>
        <w:tc>
          <w:tcPr>
            <w:tcW w:w="5245" w:type="dxa"/>
            <w:gridSpan w:val="2"/>
          </w:tcPr>
          <w:p w14:paraId="482C29EF" w14:textId="77777777" w:rsidR="007036B6" w:rsidRDefault="007036B6" w:rsidP="00A81FAA">
            <w:pPr>
              <w:jc w:val="left"/>
              <w:rPr>
                <w:rFonts w:ascii="Arial" w:hAnsi="Arial" w:cs="Arial"/>
                <w:sz w:val="24"/>
                <w:szCs w:val="24"/>
              </w:rPr>
            </w:pPr>
          </w:p>
        </w:tc>
      </w:tr>
      <w:tr w:rsidR="00232D60" w:rsidRPr="00CD7D09" w14:paraId="2EE65F15" w14:textId="77777777" w:rsidTr="28119399">
        <w:trPr>
          <w:trHeight w:hRule="exact" w:val="57"/>
        </w:trPr>
        <w:tc>
          <w:tcPr>
            <w:tcW w:w="10348" w:type="dxa"/>
            <w:gridSpan w:val="4"/>
            <w:shd w:val="clear" w:color="auto" w:fill="468E99"/>
            <w:vAlign w:val="center"/>
          </w:tcPr>
          <w:p w14:paraId="33D5DF5A" w14:textId="77777777" w:rsidR="00232D60" w:rsidRPr="00EA66F2" w:rsidRDefault="00232D60" w:rsidP="00A81FAA">
            <w:pPr>
              <w:jc w:val="left"/>
              <w:rPr>
                <w:rFonts w:ascii="Arial" w:hAnsi="Arial" w:cs="Arial"/>
                <w:sz w:val="24"/>
                <w:szCs w:val="24"/>
              </w:rPr>
            </w:pPr>
          </w:p>
        </w:tc>
      </w:tr>
      <w:tr w:rsidR="00232D60" w:rsidRPr="00CD7D09" w14:paraId="5087C7DA" w14:textId="77777777" w:rsidTr="28119399">
        <w:trPr>
          <w:trHeight w:val="227"/>
        </w:trPr>
        <w:tc>
          <w:tcPr>
            <w:tcW w:w="709" w:type="dxa"/>
            <w:shd w:val="clear" w:color="auto" w:fill="D9D9D9" w:themeFill="background1" w:themeFillShade="D9"/>
            <w:vAlign w:val="center"/>
          </w:tcPr>
          <w:p w14:paraId="56DA64DF" w14:textId="77777777" w:rsidR="00232D60" w:rsidRPr="00916295" w:rsidRDefault="00232D60" w:rsidP="00A81FAA">
            <w:pPr>
              <w:jc w:val="center"/>
              <w:rPr>
                <w:rFonts w:ascii="Arial" w:hAnsi="Arial" w:cs="Arial"/>
                <w:b/>
                <w:sz w:val="16"/>
                <w:szCs w:val="16"/>
              </w:rPr>
            </w:pPr>
            <w:r w:rsidRPr="00916295">
              <w:rPr>
                <w:rFonts w:ascii="Arial" w:hAnsi="Arial" w:cs="Arial"/>
                <w:b/>
                <w:sz w:val="16"/>
                <w:szCs w:val="16"/>
              </w:rPr>
              <w:t>PARA</w:t>
            </w:r>
          </w:p>
        </w:tc>
        <w:tc>
          <w:tcPr>
            <w:tcW w:w="8217" w:type="dxa"/>
            <w:gridSpan w:val="2"/>
            <w:shd w:val="clear" w:color="auto" w:fill="D9D9D9" w:themeFill="background1" w:themeFillShade="D9"/>
            <w:vAlign w:val="center"/>
          </w:tcPr>
          <w:p w14:paraId="135C9A5A" w14:textId="77777777" w:rsidR="00232D60" w:rsidRPr="003B3B18" w:rsidRDefault="00232D60" w:rsidP="00A81FAA">
            <w:pPr>
              <w:jc w:val="left"/>
              <w:rPr>
                <w:rFonts w:ascii="Arial" w:hAnsi="Arial" w:cs="Arial"/>
                <w:b/>
              </w:rPr>
            </w:pPr>
          </w:p>
        </w:tc>
        <w:tc>
          <w:tcPr>
            <w:tcW w:w="1422" w:type="dxa"/>
            <w:shd w:val="clear" w:color="auto" w:fill="D9D9D9" w:themeFill="background1" w:themeFillShade="D9"/>
            <w:vAlign w:val="center"/>
          </w:tcPr>
          <w:p w14:paraId="629A3247" w14:textId="77777777" w:rsidR="00232D60" w:rsidRPr="00916295" w:rsidRDefault="00916295" w:rsidP="00A81FAA">
            <w:pPr>
              <w:jc w:val="center"/>
              <w:rPr>
                <w:rFonts w:ascii="Arial" w:hAnsi="Arial" w:cs="Arial"/>
                <w:b/>
                <w:sz w:val="16"/>
                <w:szCs w:val="16"/>
              </w:rPr>
            </w:pPr>
            <w:r w:rsidRPr="00916295">
              <w:rPr>
                <w:rFonts w:ascii="Arial" w:hAnsi="Arial" w:cs="Arial"/>
                <w:b/>
                <w:sz w:val="16"/>
                <w:szCs w:val="16"/>
              </w:rPr>
              <w:t>ACTION</w:t>
            </w:r>
          </w:p>
        </w:tc>
      </w:tr>
      <w:tr w:rsidR="00916295" w:rsidRPr="002C47F7" w14:paraId="0AF018A1" w14:textId="77777777" w:rsidTr="28119399">
        <w:trPr>
          <w:trHeight w:val="227"/>
        </w:trPr>
        <w:tc>
          <w:tcPr>
            <w:tcW w:w="709" w:type="dxa"/>
          </w:tcPr>
          <w:p w14:paraId="040ACBEB" w14:textId="77777777" w:rsidR="00916295" w:rsidRPr="0072644D" w:rsidRDefault="00916295" w:rsidP="00A81FAA">
            <w:pPr>
              <w:jc w:val="center"/>
              <w:rPr>
                <w:rFonts w:ascii="Arial" w:hAnsi="Arial" w:cs="Arial"/>
                <w:sz w:val="24"/>
                <w:szCs w:val="24"/>
              </w:rPr>
            </w:pPr>
          </w:p>
        </w:tc>
        <w:tc>
          <w:tcPr>
            <w:tcW w:w="8217" w:type="dxa"/>
            <w:gridSpan w:val="2"/>
          </w:tcPr>
          <w:p w14:paraId="2D3DA20E" w14:textId="57ADDC1A" w:rsidR="00916295" w:rsidRPr="00384AA6" w:rsidRDefault="0045548A" w:rsidP="00A81FAA">
            <w:pPr>
              <w:pStyle w:val="ListParagraph"/>
              <w:numPr>
                <w:ilvl w:val="0"/>
                <w:numId w:val="1"/>
              </w:numPr>
              <w:jc w:val="left"/>
              <w:rPr>
                <w:rFonts w:ascii="Arial" w:hAnsi="Arial" w:cs="Arial"/>
                <w:b/>
                <w:sz w:val="24"/>
                <w:szCs w:val="24"/>
              </w:rPr>
            </w:pPr>
            <w:r>
              <w:rPr>
                <w:rFonts w:ascii="Arial" w:hAnsi="Arial" w:cs="Arial"/>
                <w:b/>
                <w:sz w:val="24"/>
                <w:szCs w:val="24"/>
              </w:rPr>
              <w:t>Introduction to Session</w:t>
            </w:r>
          </w:p>
        </w:tc>
        <w:tc>
          <w:tcPr>
            <w:tcW w:w="1422" w:type="dxa"/>
          </w:tcPr>
          <w:p w14:paraId="307EC8F4" w14:textId="77777777" w:rsidR="00916295" w:rsidRPr="002C47F7" w:rsidRDefault="00916295" w:rsidP="00A81FAA">
            <w:pPr>
              <w:jc w:val="center"/>
              <w:rPr>
                <w:rFonts w:ascii="Arial" w:hAnsi="Arial" w:cs="Arial"/>
                <w:b/>
                <w:sz w:val="24"/>
                <w:szCs w:val="24"/>
                <w:highlight w:val="yellow"/>
              </w:rPr>
            </w:pPr>
          </w:p>
        </w:tc>
      </w:tr>
      <w:tr w:rsidR="007860B5" w:rsidRPr="002C47F7" w14:paraId="5A27DE5F" w14:textId="77777777" w:rsidTr="28119399">
        <w:trPr>
          <w:trHeight w:val="227"/>
        </w:trPr>
        <w:tc>
          <w:tcPr>
            <w:tcW w:w="709" w:type="dxa"/>
          </w:tcPr>
          <w:p w14:paraId="37ED7FC0" w14:textId="492C66CF" w:rsidR="007860B5" w:rsidRPr="0072644D" w:rsidRDefault="006F0466" w:rsidP="00A81FAA">
            <w:pPr>
              <w:jc w:val="center"/>
              <w:rPr>
                <w:rFonts w:ascii="Arial" w:hAnsi="Arial" w:cs="Arial"/>
                <w:sz w:val="24"/>
                <w:szCs w:val="24"/>
              </w:rPr>
            </w:pPr>
            <w:r>
              <w:rPr>
                <w:rFonts w:ascii="Arial" w:hAnsi="Arial" w:cs="Arial"/>
                <w:sz w:val="24"/>
                <w:szCs w:val="24"/>
              </w:rPr>
              <w:t>1</w:t>
            </w:r>
          </w:p>
        </w:tc>
        <w:tc>
          <w:tcPr>
            <w:tcW w:w="8217" w:type="dxa"/>
            <w:gridSpan w:val="2"/>
          </w:tcPr>
          <w:p w14:paraId="31728D36" w14:textId="6C8C539B" w:rsidR="006E6AA5" w:rsidRPr="00A6008D" w:rsidRDefault="00996228" w:rsidP="006E6AA5">
            <w:pPr>
              <w:rPr>
                <w:rFonts w:ascii="Arial" w:hAnsi="Arial" w:cs="Arial"/>
                <w:sz w:val="24"/>
                <w:szCs w:val="24"/>
              </w:rPr>
            </w:pPr>
            <w:r>
              <w:rPr>
                <w:rFonts w:ascii="Arial" w:hAnsi="Arial" w:cs="Arial"/>
                <w:sz w:val="24"/>
                <w:szCs w:val="24"/>
              </w:rPr>
              <w:t xml:space="preserve">LW </w:t>
            </w:r>
            <w:r w:rsidR="00CD4F3C">
              <w:rPr>
                <w:rFonts w:ascii="Arial" w:hAnsi="Arial" w:cs="Arial"/>
                <w:sz w:val="24"/>
                <w:szCs w:val="24"/>
              </w:rPr>
              <w:t xml:space="preserve">completed </w:t>
            </w:r>
            <w:r w:rsidR="00B51BCA">
              <w:rPr>
                <w:rFonts w:ascii="Arial" w:hAnsi="Arial" w:cs="Arial"/>
                <w:sz w:val="24"/>
                <w:szCs w:val="24"/>
              </w:rPr>
              <w:t>colleague</w:t>
            </w:r>
            <w:r w:rsidR="006E6AA5">
              <w:rPr>
                <w:rFonts w:ascii="Arial" w:hAnsi="Arial" w:cs="Arial"/>
                <w:sz w:val="24"/>
                <w:szCs w:val="24"/>
              </w:rPr>
              <w:t xml:space="preserve"> </w:t>
            </w:r>
            <w:r w:rsidR="00CD4F3C">
              <w:rPr>
                <w:rFonts w:ascii="Arial" w:hAnsi="Arial" w:cs="Arial"/>
                <w:sz w:val="24"/>
                <w:szCs w:val="24"/>
              </w:rPr>
              <w:t>introductions</w:t>
            </w:r>
            <w:r w:rsidR="007036B6">
              <w:rPr>
                <w:rFonts w:ascii="Arial" w:hAnsi="Arial" w:cs="Arial"/>
                <w:sz w:val="24"/>
                <w:szCs w:val="24"/>
              </w:rPr>
              <w:t xml:space="preserve"> </w:t>
            </w:r>
            <w:r w:rsidR="006E6AA5">
              <w:rPr>
                <w:rFonts w:ascii="Arial" w:hAnsi="Arial" w:cs="Arial"/>
                <w:sz w:val="24"/>
                <w:szCs w:val="24"/>
              </w:rPr>
              <w:t xml:space="preserve">and explained purpose of the session. LW advised the session would be split into two, with us starting off by reviewing the success of the complaint drop-in sessions which were held in Washington, before completing an activity surrounding tone of voice which was a wider piece of work being undertook by the group. </w:t>
            </w:r>
          </w:p>
          <w:p w14:paraId="2D4AC97C" w14:textId="1C38A985" w:rsidR="004C554B" w:rsidRPr="00A6008D" w:rsidRDefault="004C554B" w:rsidP="00A6008D">
            <w:pPr>
              <w:rPr>
                <w:rFonts w:ascii="Arial" w:hAnsi="Arial" w:cs="Arial"/>
                <w:sz w:val="24"/>
                <w:szCs w:val="24"/>
              </w:rPr>
            </w:pPr>
          </w:p>
        </w:tc>
        <w:tc>
          <w:tcPr>
            <w:tcW w:w="1422" w:type="dxa"/>
          </w:tcPr>
          <w:p w14:paraId="292060A2" w14:textId="77777777" w:rsidR="007860B5" w:rsidRPr="002C47F7" w:rsidRDefault="007860B5" w:rsidP="00A81FAA">
            <w:pPr>
              <w:jc w:val="center"/>
              <w:rPr>
                <w:rFonts w:ascii="Arial" w:hAnsi="Arial" w:cs="Arial"/>
                <w:b/>
                <w:sz w:val="24"/>
                <w:szCs w:val="24"/>
                <w:highlight w:val="yellow"/>
              </w:rPr>
            </w:pPr>
          </w:p>
        </w:tc>
      </w:tr>
      <w:tr w:rsidR="007860B5" w:rsidRPr="002C47F7" w14:paraId="7E22C733" w14:textId="77777777" w:rsidTr="28119399">
        <w:trPr>
          <w:trHeight w:val="227"/>
        </w:trPr>
        <w:tc>
          <w:tcPr>
            <w:tcW w:w="709" w:type="dxa"/>
          </w:tcPr>
          <w:p w14:paraId="468AD334" w14:textId="69A77EAD" w:rsidR="007860B5" w:rsidRPr="0072644D" w:rsidRDefault="007860B5" w:rsidP="00A81FAA">
            <w:pPr>
              <w:rPr>
                <w:rFonts w:ascii="Arial" w:hAnsi="Arial" w:cs="Arial"/>
                <w:sz w:val="24"/>
                <w:szCs w:val="24"/>
              </w:rPr>
            </w:pPr>
          </w:p>
        </w:tc>
        <w:tc>
          <w:tcPr>
            <w:tcW w:w="8217" w:type="dxa"/>
            <w:gridSpan w:val="2"/>
          </w:tcPr>
          <w:p w14:paraId="56D552EC" w14:textId="34D76DFB" w:rsidR="007860B5" w:rsidRPr="00384AA6" w:rsidRDefault="006E6AA5" w:rsidP="00A81FAA">
            <w:pPr>
              <w:pStyle w:val="ListParagraph"/>
              <w:numPr>
                <w:ilvl w:val="0"/>
                <w:numId w:val="1"/>
              </w:numPr>
              <w:jc w:val="left"/>
              <w:rPr>
                <w:rFonts w:ascii="Arial" w:hAnsi="Arial" w:cs="Arial"/>
                <w:b/>
                <w:sz w:val="24"/>
                <w:szCs w:val="24"/>
              </w:rPr>
            </w:pPr>
            <w:r>
              <w:rPr>
                <w:rFonts w:ascii="Arial" w:hAnsi="Arial" w:cs="Arial"/>
                <w:b/>
                <w:sz w:val="24"/>
                <w:szCs w:val="24"/>
              </w:rPr>
              <w:t>Complaint Drop-in Sessions</w:t>
            </w:r>
          </w:p>
        </w:tc>
        <w:tc>
          <w:tcPr>
            <w:tcW w:w="1422" w:type="dxa"/>
          </w:tcPr>
          <w:p w14:paraId="50DB0A30" w14:textId="77777777" w:rsidR="007860B5" w:rsidRPr="002C47F7" w:rsidRDefault="007860B5" w:rsidP="00A81FAA">
            <w:pPr>
              <w:jc w:val="center"/>
              <w:rPr>
                <w:rFonts w:ascii="Arial" w:hAnsi="Arial" w:cs="Arial"/>
                <w:b/>
                <w:sz w:val="24"/>
                <w:szCs w:val="24"/>
                <w:highlight w:val="yellow"/>
              </w:rPr>
            </w:pPr>
          </w:p>
        </w:tc>
      </w:tr>
      <w:tr w:rsidR="007860B5" w:rsidRPr="002C47F7" w14:paraId="781E6C55" w14:textId="77777777" w:rsidTr="28119399">
        <w:trPr>
          <w:trHeight w:val="227"/>
        </w:trPr>
        <w:tc>
          <w:tcPr>
            <w:tcW w:w="709" w:type="dxa"/>
          </w:tcPr>
          <w:p w14:paraId="1740E1B9" w14:textId="0FB9B51A" w:rsidR="007860B5" w:rsidRPr="0072644D" w:rsidRDefault="00B86054" w:rsidP="00A81FAA">
            <w:pPr>
              <w:jc w:val="center"/>
              <w:rPr>
                <w:rFonts w:ascii="Arial" w:hAnsi="Arial" w:cs="Arial"/>
                <w:sz w:val="24"/>
                <w:szCs w:val="24"/>
              </w:rPr>
            </w:pPr>
            <w:r>
              <w:rPr>
                <w:rFonts w:ascii="Arial" w:hAnsi="Arial" w:cs="Arial"/>
                <w:sz w:val="24"/>
                <w:szCs w:val="24"/>
              </w:rPr>
              <w:t>2</w:t>
            </w:r>
          </w:p>
        </w:tc>
        <w:tc>
          <w:tcPr>
            <w:tcW w:w="8217" w:type="dxa"/>
            <w:gridSpan w:val="2"/>
          </w:tcPr>
          <w:p w14:paraId="6F1D00C1" w14:textId="77777777" w:rsidR="006E6AA5" w:rsidRDefault="004C554B" w:rsidP="00A81FAA">
            <w:pPr>
              <w:rPr>
                <w:rFonts w:ascii="Arial" w:hAnsi="Arial" w:cs="Arial"/>
                <w:sz w:val="24"/>
                <w:szCs w:val="24"/>
              </w:rPr>
            </w:pPr>
            <w:r>
              <w:rPr>
                <w:rFonts w:ascii="Arial" w:hAnsi="Arial" w:cs="Arial"/>
                <w:sz w:val="24"/>
                <w:szCs w:val="24"/>
              </w:rPr>
              <w:t>LW explained</w:t>
            </w:r>
            <w:r w:rsidR="006E6AA5">
              <w:rPr>
                <w:rFonts w:ascii="Arial" w:hAnsi="Arial" w:cs="Arial"/>
                <w:sz w:val="24"/>
                <w:szCs w:val="24"/>
              </w:rPr>
              <w:t xml:space="preserve"> this session would be the last deep dive relating to complaints, as for the next quarter we would be reviewing our VOID process. </w:t>
            </w:r>
          </w:p>
          <w:p w14:paraId="58C4B54F" w14:textId="77777777" w:rsidR="006E6AA5" w:rsidRDefault="006E6AA5" w:rsidP="00A81FAA">
            <w:pPr>
              <w:rPr>
                <w:rFonts w:ascii="Arial" w:hAnsi="Arial" w:cs="Arial"/>
                <w:sz w:val="24"/>
                <w:szCs w:val="24"/>
              </w:rPr>
            </w:pPr>
          </w:p>
          <w:p w14:paraId="6D6A9146" w14:textId="77777777" w:rsidR="006E6AA5" w:rsidRDefault="006E6AA5" w:rsidP="00A81FAA">
            <w:pPr>
              <w:rPr>
                <w:rFonts w:ascii="Arial" w:hAnsi="Arial" w:cs="Arial"/>
                <w:sz w:val="24"/>
                <w:szCs w:val="24"/>
              </w:rPr>
            </w:pPr>
            <w:r>
              <w:rPr>
                <w:rFonts w:ascii="Arial" w:hAnsi="Arial" w:cs="Arial"/>
                <w:sz w:val="24"/>
                <w:szCs w:val="24"/>
              </w:rPr>
              <w:t>LW reflected on the achievements so far which included:</w:t>
            </w:r>
          </w:p>
          <w:p w14:paraId="3056DB2C" w14:textId="77777777" w:rsidR="006E6AA5" w:rsidRDefault="006E6AA5" w:rsidP="00A81FAA">
            <w:pPr>
              <w:rPr>
                <w:rFonts w:ascii="Arial" w:hAnsi="Arial" w:cs="Arial"/>
                <w:sz w:val="24"/>
                <w:szCs w:val="24"/>
              </w:rPr>
            </w:pPr>
          </w:p>
          <w:p w14:paraId="19FB8EB5" w14:textId="77777777" w:rsidR="006E6AA5" w:rsidRDefault="006E6AA5" w:rsidP="006E6AA5">
            <w:pPr>
              <w:pStyle w:val="ListParagraph"/>
              <w:numPr>
                <w:ilvl w:val="0"/>
                <w:numId w:val="30"/>
              </w:numPr>
              <w:rPr>
                <w:rFonts w:ascii="Arial" w:hAnsi="Arial" w:cs="Arial"/>
                <w:sz w:val="24"/>
                <w:szCs w:val="24"/>
              </w:rPr>
            </w:pPr>
            <w:r>
              <w:rPr>
                <w:rFonts w:ascii="Arial" w:hAnsi="Arial" w:cs="Arial"/>
                <w:sz w:val="24"/>
                <w:szCs w:val="24"/>
              </w:rPr>
              <w:t xml:space="preserve">Posters which will be posted in all high rise / low rise blocks explaining how customers can make a formal complaint. </w:t>
            </w:r>
          </w:p>
          <w:p w14:paraId="594E7DA1" w14:textId="77777777" w:rsidR="006E6AA5" w:rsidRDefault="006E6AA5" w:rsidP="006E6AA5">
            <w:pPr>
              <w:pStyle w:val="ListParagraph"/>
              <w:numPr>
                <w:ilvl w:val="0"/>
                <w:numId w:val="30"/>
              </w:numPr>
              <w:rPr>
                <w:rFonts w:ascii="Arial" w:hAnsi="Arial" w:cs="Arial"/>
                <w:sz w:val="24"/>
                <w:szCs w:val="24"/>
              </w:rPr>
            </w:pPr>
            <w:r>
              <w:rPr>
                <w:rFonts w:ascii="Arial" w:hAnsi="Arial" w:cs="Arial"/>
                <w:sz w:val="24"/>
                <w:szCs w:val="24"/>
              </w:rPr>
              <w:t>Self-assessment completed against the Housing Ombudsman Complaint Handling Code.</w:t>
            </w:r>
          </w:p>
          <w:p w14:paraId="13097D5F" w14:textId="77777777" w:rsidR="006E6AA5" w:rsidRDefault="006E6AA5" w:rsidP="006E6AA5">
            <w:pPr>
              <w:pStyle w:val="ListParagraph"/>
              <w:numPr>
                <w:ilvl w:val="0"/>
                <w:numId w:val="30"/>
              </w:numPr>
              <w:rPr>
                <w:rFonts w:ascii="Arial" w:hAnsi="Arial" w:cs="Arial"/>
                <w:sz w:val="24"/>
                <w:szCs w:val="24"/>
              </w:rPr>
            </w:pPr>
            <w:r>
              <w:rPr>
                <w:rFonts w:ascii="Arial" w:hAnsi="Arial" w:cs="Arial"/>
                <w:sz w:val="24"/>
                <w:szCs w:val="24"/>
              </w:rPr>
              <w:t>Reviewed Genforce to understand how informal complaints are logged (own it fix its)</w:t>
            </w:r>
          </w:p>
          <w:p w14:paraId="23C2A95A" w14:textId="77777777" w:rsidR="006E6AA5" w:rsidRDefault="006E6AA5" w:rsidP="006E6AA5">
            <w:pPr>
              <w:pStyle w:val="ListParagraph"/>
              <w:numPr>
                <w:ilvl w:val="0"/>
                <w:numId w:val="30"/>
              </w:numPr>
              <w:rPr>
                <w:rFonts w:ascii="Arial" w:hAnsi="Arial" w:cs="Arial"/>
                <w:sz w:val="24"/>
                <w:szCs w:val="24"/>
              </w:rPr>
            </w:pPr>
            <w:r>
              <w:rPr>
                <w:rFonts w:ascii="Arial" w:hAnsi="Arial" w:cs="Arial"/>
                <w:sz w:val="24"/>
                <w:szCs w:val="24"/>
              </w:rPr>
              <w:lastRenderedPageBreak/>
              <w:t xml:space="preserve">Shadowing undertaken by Customer Committee to understand the different type of queries being received. </w:t>
            </w:r>
          </w:p>
          <w:p w14:paraId="30DF828B" w14:textId="6BCB4568" w:rsidR="006E6AA5" w:rsidRDefault="006E6AA5" w:rsidP="006E6AA5">
            <w:pPr>
              <w:pStyle w:val="ListParagraph"/>
              <w:numPr>
                <w:ilvl w:val="0"/>
                <w:numId w:val="30"/>
              </w:numPr>
              <w:rPr>
                <w:rFonts w:ascii="Arial" w:hAnsi="Arial" w:cs="Arial"/>
                <w:sz w:val="24"/>
                <w:szCs w:val="24"/>
              </w:rPr>
            </w:pPr>
            <w:r>
              <w:rPr>
                <w:rFonts w:ascii="Arial" w:hAnsi="Arial" w:cs="Arial"/>
                <w:sz w:val="24"/>
                <w:szCs w:val="24"/>
              </w:rPr>
              <w:t xml:space="preserve">Complaint Drop-in sessions created to ensure we hear from a wide range of customers. </w:t>
            </w:r>
          </w:p>
          <w:p w14:paraId="5FA4E117" w14:textId="77777777" w:rsidR="006E6AA5" w:rsidRDefault="006E6AA5" w:rsidP="006E6AA5">
            <w:pPr>
              <w:rPr>
                <w:rFonts w:ascii="Arial" w:hAnsi="Arial" w:cs="Arial"/>
                <w:sz w:val="24"/>
                <w:szCs w:val="24"/>
              </w:rPr>
            </w:pPr>
          </w:p>
          <w:p w14:paraId="7F8DA8D3" w14:textId="5A283427" w:rsidR="006E6AA5" w:rsidRDefault="006E6AA5" w:rsidP="006E6AA5">
            <w:pPr>
              <w:rPr>
                <w:rFonts w:ascii="Arial" w:hAnsi="Arial" w:cs="Arial"/>
                <w:sz w:val="24"/>
                <w:szCs w:val="24"/>
              </w:rPr>
            </w:pPr>
            <w:r>
              <w:rPr>
                <w:rFonts w:ascii="Arial" w:hAnsi="Arial" w:cs="Arial"/>
                <w:sz w:val="24"/>
                <w:szCs w:val="24"/>
              </w:rPr>
              <w:t xml:space="preserve">LW explained how feedback from Housing Ombudsman event and Deep Dive told us we need to ensure accessibility out in the community, particularly when it comes to complaints. </w:t>
            </w:r>
            <w:r w:rsidR="00277177">
              <w:rPr>
                <w:rFonts w:ascii="Arial" w:hAnsi="Arial" w:cs="Arial"/>
                <w:sz w:val="24"/>
                <w:szCs w:val="24"/>
              </w:rPr>
              <w:t>LW advised from reviewing the complaint data, Washington had the highest number of formal complaints, therefore it was agreed to target this area as a trail.</w:t>
            </w:r>
          </w:p>
          <w:p w14:paraId="7BDF54E5" w14:textId="77777777" w:rsidR="00277177" w:rsidRDefault="00277177" w:rsidP="006E6AA5">
            <w:pPr>
              <w:rPr>
                <w:rFonts w:ascii="Arial" w:hAnsi="Arial" w:cs="Arial"/>
                <w:sz w:val="24"/>
                <w:szCs w:val="24"/>
              </w:rPr>
            </w:pPr>
          </w:p>
          <w:p w14:paraId="4F4AE579" w14:textId="283F3753" w:rsidR="00277177" w:rsidRDefault="00277177" w:rsidP="006E6AA5">
            <w:pPr>
              <w:rPr>
                <w:rFonts w:ascii="Arial" w:hAnsi="Arial" w:cs="Arial"/>
                <w:sz w:val="24"/>
                <w:szCs w:val="24"/>
              </w:rPr>
            </w:pPr>
            <w:r>
              <w:rPr>
                <w:rFonts w:ascii="Arial" w:hAnsi="Arial" w:cs="Arial"/>
                <w:sz w:val="24"/>
                <w:szCs w:val="24"/>
              </w:rPr>
              <w:t xml:space="preserve">LW advised hubs were used in two different local communities to host the sessions, therefore working collaboratively with external partners. LW explained afternoon (2-4pm) and evening (5-7pm) sessions were also advertised to ensure accessibility, as we wanted to ensure customers who work full time also had an opportunity to be heard. </w:t>
            </w:r>
          </w:p>
          <w:p w14:paraId="7EB58123" w14:textId="77777777" w:rsidR="00277177" w:rsidRDefault="00277177" w:rsidP="006E6AA5">
            <w:pPr>
              <w:rPr>
                <w:rFonts w:ascii="Arial" w:hAnsi="Arial" w:cs="Arial"/>
                <w:sz w:val="24"/>
                <w:szCs w:val="24"/>
              </w:rPr>
            </w:pPr>
          </w:p>
          <w:p w14:paraId="610060E9" w14:textId="5063DA4D" w:rsidR="00277177" w:rsidRDefault="00277177" w:rsidP="006E6AA5">
            <w:pPr>
              <w:rPr>
                <w:rFonts w:ascii="Arial" w:hAnsi="Arial" w:cs="Arial"/>
                <w:sz w:val="24"/>
                <w:szCs w:val="24"/>
              </w:rPr>
            </w:pPr>
            <w:r>
              <w:rPr>
                <w:rFonts w:ascii="Arial" w:hAnsi="Arial" w:cs="Arial"/>
                <w:sz w:val="24"/>
                <w:szCs w:val="24"/>
              </w:rPr>
              <w:t xml:space="preserve">LW explained the sessions were heavily advertised online, and posts received over 11,000 views. To ensure the message was delivered to all customers, 5,827 emails / text messages were sent to those customers living in Washington, making them aware of the drop-ins. </w:t>
            </w:r>
          </w:p>
          <w:p w14:paraId="0FB00B9D" w14:textId="77777777" w:rsidR="00277177" w:rsidRDefault="00277177" w:rsidP="006E6AA5">
            <w:pPr>
              <w:rPr>
                <w:rFonts w:ascii="Arial" w:hAnsi="Arial" w:cs="Arial"/>
                <w:sz w:val="24"/>
                <w:szCs w:val="24"/>
              </w:rPr>
            </w:pPr>
          </w:p>
          <w:p w14:paraId="5939C5DC" w14:textId="7B6E963B" w:rsidR="00277177" w:rsidRDefault="00277177" w:rsidP="006E6AA5">
            <w:pPr>
              <w:rPr>
                <w:rFonts w:ascii="Arial" w:hAnsi="Arial" w:cs="Arial"/>
                <w:sz w:val="24"/>
                <w:szCs w:val="24"/>
              </w:rPr>
            </w:pPr>
            <w:r>
              <w:rPr>
                <w:rFonts w:ascii="Arial" w:hAnsi="Arial" w:cs="Arial"/>
                <w:sz w:val="24"/>
                <w:szCs w:val="24"/>
              </w:rPr>
              <w:t xml:space="preserve">LW explained on the day of the sessions, colleagues from across the group came together, therefore there was a presence from different departments. This included Repairs &amp; Maintenance, Housing Management and Asset Management. </w:t>
            </w:r>
          </w:p>
          <w:p w14:paraId="3335DE67" w14:textId="77777777" w:rsidR="00277177" w:rsidRDefault="00277177" w:rsidP="006E6AA5">
            <w:pPr>
              <w:rPr>
                <w:rFonts w:ascii="Arial" w:hAnsi="Arial" w:cs="Arial"/>
                <w:sz w:val="24"/>
                <w:szCs w:val="24"/>
              </w:rPr>
            </w:pPr>
          </w:p>
          <w:p w14:paraId="4333AAD9" w14:textId="6D3C9DDF" w:rsidR="00277177" w:rsidRDefault="00277177" w:rsidP="006E6AA5">
            <w:pPr>
              <w:rPr>
                <w:rFonts w:ascii="Arial" w:hAnsi="Arial" w:cs="Arial"/>
                <w:sz w:val="24"/>
                <w:szCs w:val="24"/>
              </w:rPr>
            </w:pPr>
            <w:r>
              <w:rPr>
                <w:rFonts w:ascii="Arial" w:hAnsi="Arial" w:cs="Arial"/>
                <w:sz w:val="24"/>
                <w:szCs w:val="24"/>
              </w:rPr>
              <w:t>LW advised in total, 19 customers attended the sessions to report a wide range of concerns. LW showed the group an insight report which had been created, following the sessions. This showed the following</w:t>
            </w:r>
          </w:p>
          <w:p w14:paraId="286AC1B8" w14:textId="77777777" w:rsidR="00277177" w:rsidRDefault="00277177" w:rsidP="006E6AA5">
            <w:pPr>
              <w:rPr>
                <w:rFonts w:ascii="Arial" w:hAnsi="Arial" w:cs="Arial"/>
                <w:sz w:val="24"/>
                <w:szCs w:val="24"/>
              </w:rPr>
            </w:pPr>
          </w:p>
          <w:p w14:paraId="02BA00EF" w14:textId="60D4912A" w:rsidR="00277177" w:rsidRDefault="00277177" w:rsidP="00277177">
            <w:pPr>
              <w:pStyle w:val="ListParagraph"/>
              <w:numPr>
                <w:ilvl w:val="0"/>
                <w:numId w:val="31"/>
              </w:numPr>
              <w:rPr>
                <w:rFonts w:ascii="Arial" w:hAnsi="Arial" w:cs="Arial"/>
                <w:sz w:val="24"/>
                <w:szCs w:val="24"/>
              </w:rPr>
            </w:pPr>
            <w:r>
              <w:rPr>
                <w:rFonts w:ascii="Arial" w:hAnsi="Arial" w:cs="Arial"/>
                <w:sz w:val="24"/>
                <w:szCs w:val="24"/>
              </w:rPr>
              <w:t xml:space="preserve">73% of customers attended on </w:t>
            </w:r>
            <w:r w:rsidR="006C4F64">
              <w:rPr>
                <w:rFonts w:ascii="Arial" w:hAnsi="Arial" w:cs="Arial"/>
                <w:sz w:val="24"/>
                <w:szCs w:val="24"/>
              </w:rPr>
              <w:t>an</w:t>
            </w:r>
            <w:r>
              <w:rPr>
                <w:rFonts w:ascii="Arial" w:hAnsi="Arial" w:cs="Arial"/>
                <w:sz w:val="24"/>
                <w:szCs w:val="24"/>
              </w:rPr>
              <w:t xml:space="preserve"> evening – This showed us that we must continue to offer </w:t>
            </w:r>
            <w:r w:rsidR="006C4F64">
              <w:rPr>
                <w:rFonts w:ascii="Arial" w:hAnsi="Arial" w:cs="Arial"/>
                <w:sz w:val="24"/>
                <w:szCs w:val="24"/>
              </w:rPr>
              <w:t>evening sessions.</w:t>
            </w:r>
          </w:p>
          <w:p w14:paraId="6D507C6F" w14:textId="6F4E494A" w:rsidR="006C4F64" w:rsidRDefault="006C4F64" w:rsidP="00277177">
            <w:pPr>
              <w:pStyle w:val="ListParagraph"/>
              <w:numPr>
                <w:ilvl w:val="0"/>
                <w:numId w:val="31"/>
              </w:numPr>
              <w:rPr>
                <w:rFonts w:ascii="Arial" w:hAnsi="Arial" w:cs="Arial"/>
                <w:sz w:val="24"/>
                <w:szCs w:val="24"/>
              </w:rPr>
            </w:pPr>
            <w:r>
              <w:rPr>
                <w:rFonts w:ascii="Arial" w:hAnsi="Arial" w:cs="Arial"/>
                <w:sz w:val="24"/>
                <w:szCs w:val="24"/>
              </w:rPr>
              <w:t xml:space="preserve">47% of customers attended from Concord – This showed us the area may require closer attention from local housing teams. </w:t>
            </w:r>
          </w:p>
          <w:p w14:paraId="2D602C1F" w14:textId="22E46EA9" w:rsidR="006C4F64" w:rsidRDefault="006C4F64" w:rsidP="00277177">
            <w:pPr>
              <w:pStyle w:val="ListParagraph"/>
              <w:numPr>
                <w:ilvl w:val="0"/>
                <w:numId w:val="31"/>
              </w:numPr>
              <w:rPr>
                <w:rFonts w:ascii="Arial" w:hAnsi="Arial" w:cs="Arial"/>
                <w:sz w:val="24"/>
                <w:szCs w:val="24"/>
              </w:rPr>
            </w:pPr>
            <w:r>
              <w:rPr>
                <w:rFonts w:ascii="Arial" w:hAnsi="Arial" w:cs="Arial"/>
                <w:sz w:val="24"/>
                <w:szCs w:val="24"/>
              </w:rPr>
              <w:t>We heard from all age demographics, this included 18-29, 30-49, 50-69 &amp; 70+. 36% of the customers who came to see us where 30-49.</w:t>
            </w:r>
          </w:p>
          <w:p w14:paraId="3EE7C9D5" w14:textId="2C8D9869" w:rsidR="006C4F64" w:rsidRDefault="006C4F64" w:rsidP="00277177">
            <w:pPr>
              <w:pStyle w:val="ListParagraph"/>
              <w:numPr>
                <w:ilvl w:val="0"/>
                <w:numId w:val="31"/>
              </w:numPr>
              <w:rPr>
                <w:rFonts w:ascii="Arial" w:hAnsi="Arial" w:cs="Arial"/>
                <w:sz w:val="24"/>
                <w:szCs w:val="24"/>
              </w:rPr>
            </w:pPr>
            <w:r>
              <w:rPr>
                <w:rFonts w:ascii="Arial" w:hAnsi="Arial" w:cs="Arial"/>
                <w:sz w:val="24"/>
                <w:szCs w:val="24"/>
              </w:rPr>
              <w:t xml:space="preserve">10% of customers informed us of a vulnerability which they advised we needed to be aware of. </w:t>
            </w:r>
          </w:p>
          <w:p w14:paraId="1CC1291F" w14:textId="5B8FBDEF" w:rsidR="006C4F64" w:rsidRDefault="006C4F64" w:rsidP="00277177">
            <w:pPr>
              <w:pStyle w:val="ListParagraph"/>
              <w:numPr>
                <w:ilvl w:val="0"/>
                <w:numId w:val="31"/>
              </w:numPr>
              <w:rPr>
                <w:rFonts w:ascii="Arial" w:hAnsi="Arial" w:cs="Arial"/>
                <w:sz w:val="24"/>
                <w:szCs w:val="24"/>
              </w:rPr>
            </w:pPr>
            <w:r>
              <w:rPr>
                <w:rFonts w:ascii="Arial" w:hAnsi="Arial" w:cs="Arial"/>
                <w:sz w:val="24"/>
                <w:szCs w:val="24"/>
              </w:rPr>
              <w:t xml:space="preserve">84% of customers informed us their issue was not a formal complaint, however they just wanted their concerns actioning. </w:t>
            </w:r>
          </w:p>
          <w:p w14:paraId="39943C85" w14:textId="4300E063" w:rsidR="006C4F64" w:rsidRDefault="006C4F64" w:rsidP="00277177">
            <w:pPr>
              <w:pStyle w:val="ListParagraph"/>
              <w:numPr>
                <w:ilvl w:val="0"/>
                <w:numId w:val="31"/>
              </w:numPr>
              <w:rPr>
                <w:rFonts w:ascii="Arial" w:hAnsi="Arial" w:cs="Arial"/>
                <w:sz w:val="24"/>
                <w:szCs w:val="24"/>
              </w:rPr>
            </w:pPr>
            <w:r>
              <w:rPr>
                <w:rFonts w:ascii="Arial" w:hAnsi="Arial" w:cs="Arial"/>
                <w:sz w:val="24"/>
                <w:szCs w:val="24"/>
              </w:rPr>
              <w:t>50% of queries were related to repairs &amp; maintenance and 45% were related to Housing Management.</w:t>
            </w:r>
          </w:p>
          <w:p w14:paraId="64E50187" w14:textId="007067E3" w:rsidR="006C4F64" w:rsidRDefault="006C4F64" w:rsidP="00277177">
            <w:pPr>
              <w:pStyle w:val="ListParagraph"/>
              <w:numPr>
                <w:ilvl w:val="0"/>
                <w:numId w:val="31"/>
              </w:numPr>
              <w:rPr>
                <w:rFonts w:ascii="Arial" w:hAnsi="Arial" w:cs="Arial"/>
                <w:sz w:val="24"/>
                <w:szCs w:val="24"/>
              </w:rPr>
            </w:pPr>
            <w:r>
              <w:rPr>
                <w:rFonts w:ascii="Arial" w:hAnsi="Arial" w:cs="Arial"/>
                <w:sz w:val="24"/>
                <w:szCs w:val="24"/>
              </w:rPr>
              <w:t xml:space="preserve">An outstanding repair and anti-social behaviour were the 2 most common issues. </w:t>
            </w:r>
          </w:p>
          <w:p w14:paraId="16FB7099" w14:textId="77777777" w:rsidR="006C4F64" w:rsidRDefault="006C4F64" w:rsidP="006C4F64">
            <w:pPr>
              <w:rPr>
                <w:rFonts w:ascii="Arial" w:hAnsi="Arial" w:cs="Arial"/>
                <w:sz w:val="24"/>
                <w:szCs w:val="24"/>
              </w:rPr>
            </w:pPr>
          </w:p>
          <w:p w14:paraId="2DE8CF44" w14:textId="16291D5B" w:rsidR="006C4F64" w:rsidRDefault="006C4F64" w:rsidP="006C4F64">
            <w:pPr>
              <w:rPr>
                <w:rFonts w:ascii="Arial" w:hAnsi="Arial" w:cs="Arial"/>
                <w:sz w:val="24"/>
                <w:szCs w:val="24"/>
              </w:rPr>
            </w:pPr>
            <w:r>
              <w:rPr>
                <w:rFonts w:ascii="Arial" w:hAnsi="Arial" w:cs="Arial"/>
                <w:sz w:val="24"/>
                <w:szCs w:val="24"/>
              </w:rPr>
              <w:t xml:space="preserve">LW advised that following the drop in, it was imperative we actioned the queries received from customers. LW explained a tracking document was </w:t>
            </w:r>
            <w:r>
              <w:rPr>
                <w:rFonts w:ascii="Arial" w:hAnsi="Arial" w:cs="Arial"/>
                <w:sz w:val="24"/>
                <w:szCs w:val="24"/>
              </w:rPr>
              <w:lastRenderedPageBreak/>
              <w:t xml:space="preserve">created and sent to all colleagues responsible for picking up the necessary actions. </w:t>
            </w:r>
          </w:p>
          <w:p w14:paraId="42DC1D46" w14:textId="77777777" w:rsidR="006C4F64" w:rsidRDefault="006C4F64" w:rsidP="006C4F64">
            <w:pPr>
              <w:rPr>
                <w:rFonts w:ascii="Arial" w:hAnsi="Arial" w:cs="Arial"/>
                <w:sz w:val="24"/>
                <w:szCs w:val="24"/>
              </w:rPr>
            </w:pPr>
          </w:p>
          <w:p w14:paraId="0D4A2225" w14:textId="4975CB83" w:rsidR="006C4F64" w:rsidRDefault="006C4F64" w:rsidP="006C4F64">
            <w:pPr>
              <w:rPr>
                <w:rFonts w:ascii="Arial" w:hAnsi="Arial" w:cs="Arial"/>
                <w:sz w:val="24"/>
                <w:szCs w:val="24"/>
              </w:rPr>
            </w:pPr>
            <w:r>
              <w:rPr>
                <w:rFonts w:ascii="Arial" w:hAnsi="Arial" w:cs="Arial"/>
                <w:sz w:val="24"/>
                <w:szCs w:val="24"/>
              </w:rPr>
              <w:t xml:space="preserve">LW advised a survey will be sent to those customers who attended, as he wants to understand if they felt the sessions were beneficial. LW confirmed the sessions will be enrolled out across the city, to ensure we hear from our wider customer base. </w:t>
            </w:r>
          </w:p>
          <w:p w14:paraId="0B6BF97A" w14:textId="77777777" w:rsidR="006C4F64" w:rsidRDefault="006C4F64" w:rsidP="006C4F64">
            <w:pPr>
              <w:rPr>
                <w:rFonts w:ascii="Arial" w:hAnsi="Arial" w:cs="Arial"/>
                <w:sz w:val="24"/>
                <w:szCs w:val="24"/>
              </w:rPr>
            </w:pPr>
          </w:p>
          <w:p w14:paraId="032D8097" w14:textId="3B59818B" w:rsidR="006C4F64" w:rsidRDefault="006C4F64" w:rsidP="006C4F64">
            <w:pPr>
              <w:rPr>
                <w:rFonts w:ascii="Arial" w:hAnsi="Arial" w:cs="Arial"/>
                <w:sz w:val="24"/>
                <w:szCs w:val="24"/>
              </w:rPr>
            </w:pPr>
            <w:r>
              <w:rPr>
                <w:rFonts w:ascii="Arial" w:hAnsi="Arial" w:cs="Arial"/>
                <w:sz w:val="24"/>
                <w:szCs w:val="24"/>
              </w:rPr>
              <w:t xml:space="preserve">EC attended the evening session </w:t>
            </w:r>
            <w:r w:rsidR="00872C72">
              <w:rPr>
                <w:rFonts w:ascii="Arial" w:hAnsi="Arial" w:cs="Arial"/>
                <w:sz w:val="24"/>
                <w:szCs w:val="24"/>
              </w:rPr>
              <w:t xml:space="preserve">and was asked if she could provide feedback from a customers perspective. EC advised it was great to see the collaboration between colleagues and </w:t>
            </w:r>
            <w:r w:rsidR="009D13C1">
              <w:rPr>
                <w:rFonts w:ascii="Arial" w:hAnsi="Arial" w:cs="Arial"/>
                <w:sz w:val="24"/>
                <w:szCs w:val="24"/>
              </w:rPr>
              <w:t xml:space="preserve">felt as though some good outcomes had come from the session. EC explained how one customer had come into the room advising all staff needed sacking, however after speaking to a member of staff he had calmed down and walked out the room thanking those who had listened to his concerns. EC advised those examples make a difference and felt the sessions were worthwhile. </w:t>
            </w:r>
          </w:p>
          <w:p w14:paraId="5F6E794A" w14:textId="77777777" w:rsidR="009D13C1" w:rsidRDefault="009D13C1" w:rsidP="006C4F64">
            <w:pPr>
              <w:rPr>
                <w:rFonts w:ascii="Arial" w:hAnsi="Arial" w:cs="Arial"/>
                <w:sz w:val="24"/>
                <w:szCs w:val="24"/>
              </w:rPr>
            </w:pPr>
          </w:p>
          <w:p w14:paraId="273DFFC9" w14:textId="1B67B162" w:rsidR="009D13C1" w:rsidRDefault="009D13C1" w:rsidP="009D13C1">
            <w:pPr>
              <w:rPr>
                <w:rFonts w:ascii="Arial" w:hAnsi="Arial" w:cs="Arial"/>
                <w:sz w:val="24"/>
                <w:szCs w:val="24"/>
              </w:rPr>
            </w:pPr>
            <w:r>
              <w:rPr>
                <w:rFonts w:ascii="Arial" w:hAnsi="Arial" w:cs="Arial"/>
                <w:sz w:val="24"/>
                <w:szCs w:val="24"/>
              </w:rPr>
              <w:t xml:space="preserve">Members advised it was great to see the sessions well attended and all agreed, the number of attendees would have been higher if it were not for the weather on the day. </w:t>
            </w:r>
          </w:p>
          <w:p w14:paraId="2A9CE975" w14:textId="77777777" w:rsidR="009D13C1" w:rsidRDefault="009D13C1" w:rsidP="009D13C1">
            <w:pPr>
              <w:rPr>
                <w:rFonts w:ascii="Arial" w:hAnsi="Arial" w:cs="Arial"/>
                <w:sz w:val="24"/>
                <w:szCs w:val="24"/>
              </w:rPr>
            </w:pPr>
          </w:p>
          <w:p w14:paraId="1B5D92DA" w14:textId="4698C57E" w:rsidR="009D13C1" w:rsidRPr="009D13C1" w:rsidRDefault="009D13C1" w:rsidP="009D13C1">
            <w:pPr>
              <w:rPr>
                <w:rFonts w:ascii="Arial" w:hAnsi="Arial" w:cs="Arial"/>
                <w:sz w:val="24"/>
                <w:szCs w:val="24"/>
              </w:rPr>
            </w:pPr>
            <w:r>
              <w:rPr>
                <w:rFonts w:ascii="Arial" w:hAnsi="Arial" w:cs="Arial"/>
                <w:sz w:val="24"/>
                <w:szCs w:val="24"/>
              </w:rPr>
              <w:t>Members advised it would be beneficial if</w:t>
            </w:r>
            <w:r w:rsidR="006F6312">
              <w:rPr>
                <w:rFonts w:ascii="Arial" w:hAnsi="Arial" w:cs="Arial"/>
                <w:sz w:val="24"/>
                <w:szCs w:val="24"/>
              </w:rPr>
              <w:t xml:space="preserve"> money matters /</w:t>
            </w:r>
            <w:r>
              <w:rPr>
                <w:rFonts w:ascii="Arial" w:hAnsi="Arial" w:cs="Arial"/>
                <w:sz w:val="24"/>
                <w:szCs w:val="24"/>
              </w:rPr>
              <w:t xml:space="preserve"> local police / councillors could be invited to future drop-in sessions, therefore they can help answer any questions or queries which may not be within the groups jurisdiction. LW agreed and advised this feedback would be incorporated into future meetings </w:t>
            </w:r>
            <w:r w:rsidRPr="009D13C1">
              <w:rPr>
                <w:rFonts w:ascii="Arial" w:hAnsi="Arial" w:cs="Arial"/>
                <w:color w:val="FF0000"/>
                <w:sz w:val="16"/>
                <w:szCs w:val="16"/>
              </w:rPr>
              <w:t>[1]</w:t>
            </w:r>
          </w:p>
          <w:p w14:paraId="7346AC5B" w14:textId="2961E809" w:rsidR="006C4F64" w:rsidRPr="00277177" w:rsidRDefault="006C4F64" w:rsidP="006C4F64">
            <w:pPr>
              <w:pStyle w:val="ListParagraph"/>
              <w:rPr>
                <w:rFonts w:ascii="Arial" w:hAnsi="Arial" w:cs="Arial"/>
                <w:sz w:val="24"/>
                <w:szCs w:val="24"/>
              </w:rPr>
            </w:pPr>
          </w:p>
          <w:p w14:paraId="069C2780" w14:textId="6CE9E479" w:rsidR="00277177" w:rsidRDefault="009D13C1" w:rsidP="006E6AA5">
            <w:pPr>
              <w:rPr>
                <w:rFonts w:ascii="Arial" w:hAnsi="Arial" w:cs="Arial"/>
                <w:sz w:val="24"/>
                <w:szCs w:val="24"/>
              </w:rPr>
            </w:pPr>
            <w:r>
              <w:rPr>
                <w:rFonts w:ascii="Arial" w:hAnsi="Arial" w:cs="Arial"/>
                <w:sz w:val="24"/>
                <w:szCs w:val="24"/>
              </w:rPr>
              <w:t xml:space="preserve">JW advised the drop in sessions allows those customers who may be from a minority background to </w:t>
            </w:r>
            <w:r w:rsidR="006F6312">
              <w:rPr>
                <w:rFonts w:ascii="Arial" w:hAnsi="Arial" w:cs="Arial"/>
                <w:sz w:val="24"/>
                <w:szCs w:val="24"/>
              </w:rPr>
              <w:t>come forward and speak to a colleague face to face, rather than over the phone.</w:t>
            </w:r>
          </w:p>
          <w:p w14:paraId="5CE5A893" w14:textId="77777777" w:rsidR="006F6312" w:rsidRDefault="006F6312" w:rsidP="006E6AA5">
            <w:pPr>
              <w:rPr>
                <w:rFonts w:ascii="Arial" w:hAnsi="Arial" w:cs="Arial"/>
                <w:sz w:val="24"/>
                <w:szCs w:val="24"/>
              </w:rPr>
            </w:pPr>
          </w:p>
          <w:p w14:paraId="7BF644DF" w14:textId="50A0BF04" w:rsidR="006F6312" w:rsidRDefault="006F6312" w:rsidP="006E6AA5">
            <w:pPr>
              <w:rPr>
                <w:rFonts w:ascii="Arial" w:hAnsi="Arial" w:cs="Arial"/>
                <w:sz w:val="24"/>
                <w:szCs w:val="24"/>
              </w:rPr>
            </w:pPr>
            <w:r>
              <w:rPr>
                <w:rFonts w:ascii="Arial" w:hAnsi="Arial" w:cs="Arial"/>
                <w:sz w:val="24"/>
                <w:szCs w:val="24"/>
              </w:rPr>
              <w:t xml:space="preserve">SC asked if several drop-in sessions can be completed at the same time, so some areas are not having to wait a significant period for the sessions to be advertised in their areas. LW advised he would investigate the possibility of this, however has aimed to have the sessions completed by the end of Summer. </w:t>
            </w:r>
          </w:p>
          <w:p w14:paraId="39A25560" w14:textId="77777777" w:rsidR="0042516E" w:rsidRDefault="0042516E" w:rsidP="006E6AA5">
            <w:pPr>
              <w:rPr>
                <w:rFonts w:ascii="Arial" w:hAnsi="Arial" w:cs="Arial"/>
                <w:sz w:val="24"/>
                <w:szCs w:val="24"/>
              </w:rPr>
            </w:pPr>
          </w:p>
          <w:p w14:paraId="02E8AA21" w14:textId="172F158C" w:rsidR="0042516E" w:rsidRDefault="0042516E" w:rsidP="006E6AA5">
            <w:pPr>
              <w:rPr>
                <w:rFonts w:ascii="Arial" w:hAnsi="Arial" w:cs="Arial"/>
                <w:sz w:val="24"/>
                <w:szCs w:val="24"/>
              </w:rPr>
            </w:pPr>
            <w:r>
              <w:rPr>
                <w:rFonts w:ascii="Arial" w:hAnsi="Arial" w:cs="Arial"/>
                <w:sz w:val="24"/>
                <w:szCs w:val="24"/>
              </w:rPr>
              <w:t xml:space="preserve">LW asked members if it would be an idea to create a survey for them to complete, in which they can list different community centres which the group can use for future sessions. LW re-iterated that all sessions must be out in the community rather than based within an area office. All members agreed. </w:t>
            </w:r>
            <w:r w:rsidRPr="0042516E">
              <w:rPr>
                <w:rFonts w:ascii="Arial" w:hAnsi="Arial" w:cs="Arial"/>
                <w:color w:val="FF0000"/>
                <w:sz w:val="16"/>
                <w:szCs w:val="16"/>
              </w:rPr>
              <w:t>[2]</w:t>
            </w:r>
            <w:r w:rsidRPr="0042516E">
              <w:rPr>
                <w:rFonts w:ascii="Arial" w:hAnsi="Arial" w:cs="Arial"/>
                <w:color w:val="FF0000"/>
                <w:sz w:val="24"/>
                <w:szCs w:val="24"/>
              </w:rPr>
              <w:t xml:space="preserve"> </w:t>
            </w:r>
          </w:p>
          <w:p w14:paraId="6B9703E9" w14:textId="77777777" w:rsidR="006F705D" w:rsidRDefault="006F705D" w:rsidP="00A81FAA">
            <w:pPr>
              <w:rPr>
                <w:rFonts w:ascii="Arial" w:hAnsi="Arial" w:cs="Arial"/>
                <w:sz w:val="24"/>
                <w:szCs w:val="24"/>
              </w:rPr>
            </w:pPr>
          </w:p>
          <w:p w14:paraId="2F2022CA" w14:textId="713640FF" w:rsidR="0093533A" w:rsidRPr="00F42D74" w:rsidRDefault="0093533A" w:rsidP="006F705D">
            <w:pPr>
              <w:rPr>
                <w:rFonts w:ascii="Arial" w:hAnsi="Arial" w:cs="Arial"/>
                <w:sz w:val="24"/>
                <w:szCs w:val="24"/>
              </w:rPr>
            </w:pPr>
          </w:p>
        </w:tc>
        <w:tc>
          <w:tcPr>
            <w:tcW w:w="1422" w:type="dxa"/>
          </w:tcPr>
          <w:p w14:paraId="7EE37C24" w14:textId="77777777" w:rsidR="007860B5" w:rsidRPr="002C47F7" w:rsidRDefault="007860B5" w:rsidP="00A81FAA">
            <w:pPr>
              <w:jc w:val="center"/>
              <w:rPr>
                <w:rFonts w:ascii="Arial" w:hAnsi="Arial" w:cs="Arial"/>
                <w:b/>
                <w:sz w:val="24"/>
                <w:szCs w:val="24"/>
                <w:highlight w:val="yellow"/>
              </w:rPr>
            </w:pPr>
          </w:p>
        </w:tc>
      </w:tr>
      <w:tr w:rsidR="006F6312" w:rsidRPr="002C47F7" w14:paraId="49C5DD80" w14:textId="77777777" w:rsidTr="28119399">
        <w:trPr>
          <w:trHeight w:val="227"/>
        </w:trPr>
        <w:tc>
          <w:tcPr>
            <w:tcW w:w="709" w:type="dxa"/>
          </w:tcPr>
          <w:p w14:paraId="253E4619" w14:textId="101B5FE1" w:rsidR="006F6312" w:rsidRDefault="006F6312" w:rsidP="00A81FAA">
            <w:pPr>
              <w:jc w:val="center"/>
              <w:rPr>
                <w:rFonts w:ascii="Arial" w:hAnsi="Arial" w:cs="Arial"/>
                <w:sz w:val="24"/>
                <w:szCs w:val="24"/>
              </w:rPr>
            </w:pPr>
          </w:p>
        </w:tc>
        <w:tc>
          <w:tcPr>
            <w:tcW w:w="8217" w:type="dxa"/>
            <w:gridSpan w:val="2"/>
          </w:tcPr>
          <w:p w14:paraId="6113EA99" w14:textId="50ECFCC7" w:rsidR="006F6312" w:rsidRPr="002751E4" w:rsidRDefault="006F6312" w:rsidP="006F6312">
            <w:pPr>
              <w:pStyle w:val="ListParagraph"/>
              <w:numPr>
                <w:ilvl w:val="0"/>
                <w:numId w:val="1"/>
              </w:numPr>
              <w:rPr>
                <w:rFonts w:ascii="Arial" w:hAnsi="Arial" w:cs="Arial"/>
                <w:b/>
                <w:bCs/>
                <w:sz w:val="24"/>
                <w:szCs w:val="24"/>
              </w:rPr>
            </w:pPr>
            <w:r w:rsidRPr="002751E4">
              <w:rPr>
                <w:rFonts w:ascii="Arial" w:hAnsi="Arial" w:cs="Arial"/>
                <w:b/>
                <w:bCs/>
                <w:sz w:val="24"/>
                <w:szCs w:val="24"/>
              </w:rPr>
              <w:t>Review Complaint Letters – Tone of Voice</w:t>
            </w:r>
          </w:p>
        </w:tc>
        <w:tc>
          <w:tcPr>
            <w:tcW w:w="1422" w:type="dxa"/>
          </w:tcPr>
          <w:p w14:paraId="541BCE4A" w14:textId="77777777" w:rsidR="006F6312" w:rsidRPr="002C47F7" w:rsidRDefault="006F6312" w:rsidP="00A81FAA">
            <w:pPr>
              <w:jc w:val="center"/>
              <w:rPr>
                <w:rFonts w:ascii="Arial" w:hAnsi="Arial" w:cs="Arial"/>
                <w:b/>
                <w:sz w:val="24"/>
                <w:szCs w:val="24"/>
                <w:highlight w:val="yellow"/>
              </w:rPr>
            </w:pPr>
          </w:p>
        </w:tc>
      </w:tr>
      <w:tr w:rsidR="006F6312" w:rsidRPr="002C47F7" w14:paraId="0D3C365E" w14:textId="77777777" w:rsidTr="006F6312">
        <w:trPr>
          <w:trHeight w:val="1380"/>
        </w:trPr>
        <w:tc>
          <w:tcPr>
            <w:tcW w:w="709" w:type="dxa"/>
          </w:tcPr>
          <w:p w14:paraId="649B9E16" w14:textId="77777777" w:rsidR="006F6312" w:rsidRDefault="006F6312" w:rsidP="00A81FAA">
            <w:pPr>
              <w:jc w:val="center"/>
              <w:rPr>
                <w:rFonts w:ascii="Arial" w:hAnsi="Arial" w:cs="Arial"/>
                <w:sz w:val="24"/>
                <w:szCs w:val="24"/>
              </w:rPr>
            </w:pPr>
          </w:p>
        </w:tc>
        <w:tc>
          <w:tcPr>
            <w:tcW w:w="8217" w:type="dxa"/>
            <w:gridSpan w:val="2"/>
          </w:tcPr>
          <w:p w14:paraId="61C9BADD" w14:textId="77777777" w:rsidR="006F6312" w:rsidRDefault="0042516E" w:rsidP="006F6312">
            <w:pPr>
              <w:rPr>
                <w:rFonts w:ascii="Arial" w:hAnsi="Arial" w:cs="Arial"/>
                <w:sz w:val="24"/>
                <w:szCs w:val="24"/>
              </w:rPr>
            </w:pPr>
            <w:r>
              <w:rPr>
                <w:rFonts w:ascii="Arial" w:hAnsi="Arial" w:cs="Arial"/>
                <w:sz w:val="24"/>
                <w:szCs w:val="24"/>
              </w:rPr>
              <w:t>MM advised the group will be enrolling out a wider piece of complaint training to all customer facing colleagues within the group</w:t>
            </w:r>
            <w:r w:rsidR="00543E06">
              <w:rPr>
                <w:rFonts w:ascii="Arial" w:hAnsi="Arial" w:cs="Arial"/>
                <w:sz w:val="24"/>
                <w:szCs w:val="24"/>
              </w:rPr>
              <w:t xml:space="preserve"> and as part of this, tone of voice will play an important role. LW explained while we have conversations with customers over the phone </w:t>
            </w:r>
            <w:proofErr w:type="gramStart"/>
            <w:r w:rsidR="00543E06">
              <w:rPr>
                <w:rFonts w:ascii="Arial" w:hAnsi="Arial" w:cs="Arial"/>
                <w:sz w:val="24"/>
                <w:szCs w:val="24"/>
              </w:rPr>
              <w:t>on a daily basis</w:t>
            </w:r>
            <w:proofErr w:type="gramEnd"/>
            <w:r w:rsidR="00543E06">
              <w:rPr>
                <w:rFonts w:ascii="Arial" w:hAnsi="Arial" w:cs="Arial"/>
                <w:sz w:val="24"/>
                <w:szCs w:val="24"/>
              </w:rPr>
              <w:t xml:space="preserve">, we also communicate with </w:t>
            </w:r>
            <w:r w:rsidR="00543E06">
              <w:rPr>
                <w:rFonts w:ascii="Arial" w:hAnsi="Arial" w:cs="Arial"/>
                <w:sz w:val="24"/>
                <w:szCs w:val="24"/>
              </w:rPr>
              <w:lastRenderedPageBreak/>
              <w:t xml:space="preserve">customers via letters, and we need to ensure the tone of those letters are suitable and easy to understand. </w:t>
            </w:r>
          </w:p>
          <w:p w14:paraId="4DDBAAA9" w14:textId="77777777" w:rsidR="00543E06" w:rsidRDefault="00543E06" w:rsidP="006F6312">
            <w:pPr>
              <w:rPr>
                <w:rFonts w:ascii="Arial" w:hAnsi="Arial" w:cs="Arial"/>
                <w:sz w:val="24"/>
                <w:szCs w:val="24"/>
              </w:rPr>
            </w:pPr>
          </w:p>
          <w:p w14:paraId="01440619" w14:textId="77777777" w:rsidR="00543E06" w:rsidRDefault="00543E06" w:rsidP="006F6312">
            <w:pPr>
              <w:rPr>
                <w:rFonts w:ascii="Arial" w:hAnsi="Arial" w:cs="Arial"/>
                <w:sz w:val="24"/>
                <w:szCs w:val="24"/>
              </w:rPr>
            </w:pPr>
            <w:r>
              <w:rPr>
                <w:rFonts w:ascii="Arial" w:hAnsi="Arial" w:cs="Arial"/>
                <w:sz w:val="24"/>
                <w:szCs w:val="24"/>
              </w:rPr>
              <w:t xml:space="preserve">LW explained the Customer Voice Team provide a written response to all formal complaints, this includes an acknowledgement and outcome letter. LW wanted members to focus on a couple of real complaint letters as wanted to gain an understanding if they feel as though the tone of the letters reflect the outcome. </w:t>
            </w:r>
          </w:p>
          <w:p w14:paraId="126299AD" w14:textId="77777777" w:rsidR="00543E06" w:rsidRDefault="00543E06" w:rsidP="006F6312">
            <w:pPr>
              <w:rPr>
                <w:rFonts w:ascii="Arial" w:hAnsi="Arial" w:cs="Arial"/>
                <w:sz w:val="24"/>
                <w:szCs w:val="24"/>
              </w:rPr>
            </w:pPr>
          </w:p>
          <w:p w14:paraId="738ACC1F" w14:textId="77777777" w:rsidR="00543E06" w:rsidRDefault="00543E06" w:rsidP="006F6312">
            <w:pPr>
              <w:rPr>
                <w:rFonts w:ascii="Arial" w:hAnsi="Arial" w:cs="Arial"/>
                <w:sz w:val="24"/>
                <w:szCs w:val="24"/>
              </w:rPr>
            </w:pPr>
            <w:r>
              <w:rPr>
                <w:rFonts w:ascii="Arial" w:hAnsi="Arial" w:cs="Arial"/>
                <w:sz w:val="24"/>
                <w:szCs w:val="24"/>
              </w:rPr>
              <w:t>Before starting activity, LW asked members how they would like letters to be outlined if they were to receive one. Members advised the following:</w:t>
            </w:r>
          </w:p>
          <w:p w14:paraId="7498B898" w14:textId="77777777" w:rsidR="00543E06" w:rsidRDefault="00543E06" w:rsidP="006F6312">
            <w:pPr>
              <w:rPr>
                <w:rFonts w:ascii="Arial" w:hAnsi="Arial" w:cs="Arial"/>
                <w:sz w:val="24"/>
                <w:szCs w:val="24"/>
              </w:rPr>
            </w:pPr>
          </w:p>
          <w:p w14:paraId="22A690A4"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To evidence the customer has been listened too.</w:t>
            </w:r>
          </w:p>
          <w:p w14:paraId="372997B9"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To have empathy where necessary.</w:t>
            </w:r>
          </w:p>
          <w:p w14:paraId="18E18876"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 xml:space="preserve">To provide assurance where required. </w:t>
            </w:r>
          </w:p>
          <w:p w14:paraId="6BDF60D5"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 xml:space="preserve">No jargon – letters need to be easy to understand. </w:t>
            </w:r>
          </w:p>
          <w:p w14:paraId="2ED88F43"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 xml:space="preserve">Short and to the point – customers do not want to read reams of pages. </w:t>
            </w:r>
          </w:p>
          <w:p w14:paraId="5B951C4B"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 xml:space="preserve">Ensure the letter are factual – do what you say you will. </w:t>
            </w:r>
          </w:p>
          <w:p w14:paraId="161760E8" w14:textId="77777777" w:rsidR="00543E06" w:rsidRDefault="00543E06" w:rsidP="00543E06">
            <w:pPr>
              <w:pStyle w:val="ListParagraph"/>
              <w:numPr>
                <w:ilvl w:val="0"/>
                <w:numId w:val="33"/>
              </w:numPr>
              <w:rPr>
                <w:rFonts w:ascii="Arial" w:hAnsi="Arial" w:cs="Arial"/>
                <w:sz w:val="24"/>
                <w:szCs w:val="24"/>
              </w:rPr>
            </w:pPr>
            <w:r>
              <w:rPr>
                <w:rFonts w:ascii="Arial" w:hAnsi="Arial" w:cs="Arial"/>
                <w:sz w:val="24"/>
                <w:szCs w:val="24"/>
              </w:rPr>
              <w:t>Provide wider support depending on the content of the letter.</w:t>
            </w:r>
          </w:p>
          <w:p w14:paraId="3CCBEAA2" w14:textId="77777777" w:rsidR="00543E06" w:rsidRDefault="00543E06" w:rsidP="00543E06">
            <w:pPr>
              <w:rPr>
                <w:rFonts w:ascii="Arial" w:hAnsi="Arial" w:cs="Arial"/>
                <w:sz w:val="24"/>
                <w:szCs w:val="24"/>
              </w:rPr>
            </w:pPr>
          </w:p>
          <w:p w14:paraId="0FF7FDD7" w14:textId="77777777" w:rsidR="00543E06" w:rsidRDefault="00543E06" w:rsidP="00543E06">
            <w:pPr>
              <w:rPr>
                <w:rFonts w:ascii="Arial" w:hAnsi="Arial" w:cs="Arial"/>
                <w:sz w:val="24"/>
                <w:szCs w:val="24"/>
              </w:rPr>
            </w:pPr>
            <w:r>
              <w:rPr>
                <w:rFonts w:ascii="Arial" w:hAnsi="Arial" w:cs="Arial"/>
                <w:sz w:val="24"/>
                <w:szCs w:val="24"/>
              </w:rPr>
              <w:t>LW showed members the CARE model which will be incorporated within the training. This included:</w:t>
            </w:r>
          </w:p>
          <w:p w14:paraId="0A3C4E21" w14:textId="77777777" w:rsidR="00543E06" w:rsidRDefault="00543E06" w:rsidP="00543E06">
            <w:pPr>
              <w:rPr>
                <w:rFonts w:ascii="Arial" w:hAnsi="Arial" w:cs="Arial"/>
                <w:sz w:val="24"/>
                <w:szCs w:val="24"/>
              </w:rPr>
            </w:pPr>
          </w:p>
          <w:p w14:paraId="7EBED84E" w14:textId="1FA169AF" w:rsidR="00543E06" w:rsidRDefault="00543E06" w:rsidP="00543E06">
            <w:pPr>
              <w:rPr>
                <w:rFonts w:ascii="Arial" w:hAnsi="Arial" w:cs="Arial"/>
                <w:sz w:val="24"/>
                <w:szCs w:val="24"/>
              </w:rPr>
            </w:pPr>
            <w:r>
              <w:rPr>
                <w:rFonts w:ascii="Arial" w:hAnsi="Arial" w:cs="Arial"/>
                <w:sz w:val="24"/>
                <w:szCs w:val="24"/>
              </w:rPr>
              <w:t>C - Clear</w:t>
            </w:r>
          </w:p>
          <w:p w14:paraId="155B2640" w14:textId="437A9DE1" w:rsidR="00543E06" w:rsidRDefault="00543E06" w:rsidP="00543E06">
            <w:pPr>
              <w:rPr>
                <w:rFonts w:ascii="Arial" w:hAnsi="Arial" w:cs="Arial"/>
                <w:sz w:val="24"/>
                <w:szCs w:val="24"/>
              </w:rPr>
            </w:pPr>
            <w:r>
              <w:rPr>
                <w:rFonts w:ascii="Arial" w:hAnsi="Arial" w:cs="Arial"/>
                <w:sz w:val="24"/>
                <w:szCs w:val="24"/>
              </w:rPr>
              <w:t>A - Assured</w:t>
            </w:r>
          </w:p>
          <w:p w14:paraId="722DA277" w14:textId="4A6AD7E6" w:rsidR="00543E06" w:rsidRDefault="00543E06" w:rsidP="00543E06">
            <w:pPr>
              <w:rPr>
                <w:rFonts w:ascii="Arial" w:hAnsi="Arial" w:cs="Arial"/>
                <w:sz w:val="24"/>
                <w:szCs w:val="24"/>
              </w:rPr>
            </w:pPr>
            <w:r>
              <w:rPr>
                <w:rFonts w:ascii="Arial" w:hAnsi="Arial" w:cs="Arial"/>
                <w:sz w:val="24"/>
                <w:szCs w:val="24"/>
              </w:rPr>
              <w:t>R - Respectful</w:t>
            </w:r>
          </w:p>
          <w:p w14:paraId="24032785" w14:textId="77777777" w:rsidR="00543E06" w:rsidRDefault="00543E06" w:rsidP="00543E06">
            <w:pPr>
              <w:rPr>
                <w:rFonts w:ascii="Arial" w:hAnsi="Arial" w:cs="Arial"/>
                <w:sz w:val="24"/>
                <w:szCs w:val="24"/>
              </w:rPr>
            </w:pPr>
            <w:r>
              <w:rPr>
                <w:rFonts w:ascii="Arial" w:hAnsi="Arial" w:cs="Arial"/>
                <w:sz w:val="24"/>
                <w:szCs w:val="24"/>
              </w:rPr>
              <w:t>E – Empathetic</w:t>
            </w:r>
          </w:p>
          <w:p w14:paraId="06240064" w14:textId="77777777" w:rsidR="00543E06" w:rsidRDefault="00543E06" w:rsidP="00543E06">
            <w:pPr>
              <w:rPr>
                <w:rFonts w:ascii="Arial" w:hAnsi="Arial" w:cs="Arial"/>
                <w:sz w:val="24"/>
                <w:szCs w:val="24"/>
              </w:rPr>
            </w:pPr>
          </w:p>
          <w:p w14:paraId="6758239A" w14:textId="77777777" w:rsidR="001C55D1" w:rsidRDefault="000D511E" w:rsidP="00543E06">
            <w:pPr>
              <w:rPr>
                <w:rFonts w:ascii="Arial" w:hAnsi="Arial" w:cs="Arial"/>
                <w:sz w:val="24"/>
                <w:szCs w:val="24"/>
              </w:rPr>
            </w:pPr>
            <w:r>
              <w:rPr>
                <w:rFonts w:ascii="Arial" w:hAnsi="Arial" w:cs="Arial"/>
                <w:sz w:val="24"/>
                <w:szCs w:val="24"/>
              </w:rPr>
              <w:t xml:space="preserve">LW asked members to review the Stage 1 acknowledgement and outcome letters which had been provided and discuss in groups, if they felt the tone of the letters were suitable. </w:t>
            </w:r>
            <w:r w:rsidR="001C55D1">
              <w:rPr>
                <w:rFonts w:ascii="Arial" w:hAnsi="Arial" w:cs="Arial"/>
                <w:sz w:val="24"/>
                <w:szCs w:val="24"/>
              </w:rPr>
              <w:t>LW advised the facilitators to provide feedback in 20 minutes.</w:t>
            </w:r>
          </w:p>
          <w:p w14:paraId="220B66B1" w14:textId="77777777" w:rsidR="001C55D1" w:rsidRDefault="001C55D1" w:rsidP="00543E06">
            <w:pPr>
              <w:rPr>
                <w:rFonts w:ascii="Arial" w:hAnsi="Arial" w:cs="Arial"/>
                <w:sz w:val="24"/>
                <w:szCs w:val="24"/>
              </w:rPr>
            </w:pPr>
          </w:p>
          <w:p w14:paraId="0861E74B" w14:textId="3226091B" w:rsidR="00543E06" w:rsidRDefault="001C55D1" w:rsidP="00543E06">
            <w:pPr>
              <w:rPr>
                <w:rFonts w:ascii="Arial" w:hAnsi="Arial" w:cs="Arial"/>
                <w:sz w:val="24"/>
                <w:szCs w:val="24"/>
              </w:rPr>
            </w:pPr>
            <w:r>
              <w:rPr>
                <w:rFonts w:ascii="Arial" w:hAnsi="Arial" w:cs="Arial"/>
                <w:sz w:val="24"/>
                <w:szCs w:val="24"/>
              </w:rPr>
              <w:t>Feedback from this included:</w:t>
            </w:r>
          </w:p>
          <w:p w14:paraId="1EE8670C" w14:textId="77777777" w:rsidR="001C55D1" w:rsidRDefault="001C55D1" w:rsidP="00543E06">
            <w:pPr>
              <w:rPr>
                <w:rFonts w:ascii="Arial" w:hAnsi="Arial" w:cs="Arial"/>
                <w:sz w:val="24"/>
                <w:szCs w:val="24"/>
              </w:rPr>
            </w:pPr>
          </w:p>
          <w:p w14:paraId="493ED4DC" w14:textId="6B28DC51" w:rsidR="001C55D1" w:rsidRDefault="001C55D1" w:rsidP="00543E06">
            <w:pPr>
              <w:rPr>
                <w:rFonts w:ascii="Arial" w:hAnsi="Arial" w:cs="Arial"/>
                <w:b/>
                <w:bCs/>
                <w:sz w:val="24"/>
                <w:szCs w:val="24"/>
              </w:rPr>
            </w:pPr>
            <w:r w:rsidRPr="001C55D1">
              <w:rPr>
                <w:rFonts w:ascii="Arial" w:hAnsi="Arial" w:cs="Arial"/>
                <w:b/>
                <w:bCs/>
                <w:sz w:val="24"/>
                <w:szCs w:val="24"/>
              </w:rPr>
              <w:t>Acknowledgement:</w:t>
            </w:r>
          </w:p>
          <w:p w14:paraId="1D222608" w14:textId="77777777" w:rsidR="001C55D1" w:rsidRDefault="001C55D1" w:rsidP="00543E06">
            <w:pPr>
              <w:rPr>
                <w:rFonts w:ascii="Arial" w:hAnsi="Arial" w:cs="Arial"/>
                <w:b/>
                <w:bCs/>
                <w:sz w:val="24"/>
                <w:szCs w:val="24"/>
              </w:rPr>
            </w:pPr>
          </w:p>
          <w:p w14:paraId="7234E239" w14:textId="56F25292" w:rsidR="001C55D1" w:rsidRPr="001C55D1" w:rsidRDefault="001C55D1" w:rsidP="001C55D1">
            <w:pPr>
              <w:pStyle w:val="ListParagraph"/>
              <w:numPr>
                <w:ilvl w:val="0"/>
                <w:numId w:val="34"/>
              </w:numPr>
              <w:rPr>
                <w:rFonts w:ascii="Arial" w:hAnsi="Arial" w:cs="Arial"/>
                <w:sz w:val="24"/>
                <w:szCs w:val="24"/>
              </w:rPr>
            </w:pPr>
            <w:r>
              <w:rPr>
                <w:rFonts w:ascii="Arial" w:hAnsi="Arial" w:cs="Arial"/>
                <w:sz w:val="24"/>
                <w:szCs w:val="24"/>
              </w:rPr>
              <w:t xml:space="preserve">50% of the acknowledgement is policy related – Can any of this be stripped back or will it have to be included to ensure compliance with the Complaint Handling Code </w:t>
            </w:r>
            <w:r w:rsidRPr="001C55D1">
              <w:rPr>
                <w:rFonts w:ascii="Arial" w:hAnsi="Arial" w:cs="Arial"/>
                <w:color w:val="FF0000"/>
                <w:sz w:val="16"/>
                <w:szCs w:val="16"/>
              </w:rPr>
              <w:t>[3]</w:t>
            </w:r>
          </w:p>
          <w:p w14:paraId="2AD3683B" w14:textId="3E81DBA9" w:rsidR="001C55D1" w:rsidRPr="001C55D1" w:rsidRDefault="001C55D1" w:rsidP="001C55D1">
            <w:pPr>
              <w:pStyle w:val="ListParagraph"/>
              <w:numPr>
                <w:ilvl w:val="0"/>
                <w:numId w:val="34"/>
              </w:numPr>
              <w:rPr>
                <w:rFonts w:ascii="Arial" w:hAnsi="Arial" w:cs="Arial"/>
                <w:sz w:val="24"/>
                <w:szCs w:val="24"/>
              </w:rPr>
            </w:pPr>
            <w:r>
              <w:rPr>
                <w:rFonts w:ascii="Arial" w:hAnsi="Arial" w:cs="Arial"/>
                <w:sz w:val="24"/>
                <w:szCs w:val="24"/>
              </w:rPr>
              <w:t xml:space="preserve">Can we mark the document as important, to ensure this does not get missed as a generic letter / email </w:t>
            </w:r>
            <w:r w:rsidRPr="001C55D1">
              <w:rPr>
                <w:rFonts w:ascii="Arial" w:hAnsi="Arial" w:cs="Arial"/>
                <w:color w:val="FF0000"/>
                <w:sz w:val="16"/>
                <w:szCs w:val="16"/>
              </w:rPr>
              <w:t>[4]</w:t>
            </w:r>
          </w:p>
          <w:p w14:paraId="0FFCD76B" w14:textId="4BBB792C" w:rsidR="001C55D1" w:rsidRDefault="001C55D1" w:rsidP="001C55D1">
            <w:pPr>
              <w:pStyle w:val="ListParagraph"/>
              <w:numPr>
                <w:ilvl w:val="0"/>
                <w:numId w:val="34"/>
              </w:numPr>
              <w:rPr>
                <w:rFonts w:ascii="Arial" w:hAnsi="Arial" w:cs="Arial"/>
                <w:sz w:val="24"/>
                <w:szCs w:val="24"/>
              </w:rPr>
            </w:pPr>
            <w:r>
              <w:rPr>
                <w:rFonts w:ascii="Arial" w:hAnsi="Arial" w:cs="Arial"/>
                <w:sz w:val="24"/>
                <w:szCs w:val="24"/>
              </w:rPr>
              <w:t xml:space="preserve">Including a direct line / email address is positive, ensuring the customer can contact the complaint handler straightaway if they have questions / queries. </w:t>
            </w:r>
          </w:p>
          <w:p w14:paraId="361A51B5" w14:textId="4182AA87" w:rsidR="002751E4" w:rsidRPr="002751E4" w:rsidRDefault="002751E4" w:rsidP="001C55D1">
            <w:pPr>
              <w:pStyle w:val="ListParagraph"/>
              <w:numPr>
                <w:ilvl w:val="0"/>
                <w:numId w:val="34"/>
              </w:numPr>
              <w:rPr>
                <w:rFonts w:ascii="Arial" w:hAnsi="Arial" w:cs="Arial"/>
                <w:sz w:val="24"/>
                <w:szCs w:val="24"/>
              </w:rPr>
            </w:pPr>
            <w:r>
              <w:rPr>
                <w:rFonts w:ascii="Arial" w:hAnsi="Arial" w:cs="Arial"/>
                <w:sz w:val="24"/>
                <w:szCs w:val="24"/>
              </w:rPr>
              <w:t xml:space="preserve">Can we add the word ‘resolve’ into the acknowledgement letter? – Helps set the expectation </w:t>
            </w:r>
            <w:r w:rsidRPr="002751E4">
              <w:rPr>
                <w:rFonts w:ascii="Arial" w:hAnsi="Arial" w:cs="Arial"/>
                <w:color w:val="FF0000"/>
                <w:sz w:val="16"/>
                <w:szCs w:val="16"/>
              </w:rPr>
              <w:t>[5]</w:t>
            </w:r>
          </w:p>
          <w:p w14:paraId="46B3F3C3" w14:textId="77777777" w:rsidR="002751E4" w:rsidRDefault="002751E4" w:rsidP="001C55D1">
            <w:pPr>
              <w:pStyle w:val="ListParagraph"/>
              <w:numPr>
                <w:ilvl w:val="0"/>
                <w:numId w:val="34"/>
              </w:numPr>
              <w:rPr>
                <w:rFonts w:ascii="Arial" w:hAnsi="Arial" w:cs="Arial"/>
                <w:sz w:val="24"/>
                <w:szCs w:val="24"/>
              </w:rPr>
            </w:pPr>
            <w:r w:rsidRPr="002751E4">
              <w:rPr>
                <w:rFonts w:ascii="Arial" w:hAnsi="Arial" w:cs="Arial"/>
                <w:sz w:val="24"/>
                <w:szCs w:val="24"/>
              </w:rPr>
              <w:t>Letter</w:t>
            </w:r>
            <w:r>
              <w:rPr>
                <w:rFonts w:ascii="Arial" w:hAnsi="Arial" w:cs="Arial"/>
                <w:sz w:val="24"/>
                <w:szCs w:val="24"/>
              </w:rPr>
              <w:t xml:space="preserve"> is</w:t>
            </w:r>
            <w:r w:rsidRPr="002751E4">
              <w:rPr>
                <w:rFonts w:ascii="Arial" w:hAnsi="Arial" w:cs="Arial"/>
                <w:sz w:val="24"/>
                <w:szCs w:val="24"/>
              </w:rPr>
              <w:t xml:space="preserve"> simple and to the point. Provides clarity when the complaint would be responded by and what  aspect the partner would investigate.</w:t>
            </w:r>
          </w:p>
          <w:p w14:paraId="068DA02C" w14:textId="5B50F103" w:rsidR="002751E4" w:rsidRPr="002751E4" w:rsidRDefault="002751E4" w:rsidP="002751E4">
            <w:pPr>
              <w:rPr>
                <w:rFonts w:ascii="Arial" w:hAnsi="Arial" w:cs="Arial"/>
                <w:b/>
                <w:bCs/>
                <w:sz w:val="24"/>
                <w:szCs w:val="24"/>
              </w:rPr>
            </w:pPr>
            <w:r w:rsidRPr="002751E4">
              <w:rPr>
                <w:rFonts w:ascii="Arial" w:hAnsi="Arial" w:cs="Arial"/>
                <w:b/>
                <w:bCs/>
                <w:sz w:val="24"/>
                <w:szCs w:val="24"/>
              </w:rPr>
              <w:lastRenderedPageBreak/>
              <w:t xml:space="preserve">Stage </w:t>
            </w:r>
            <w:r>
              <w:rPr>
                <w:rFonts w:ascii="Arial" w:hAnsi="Arial" w:cs="Arial"/>
                <w:b/>
                <w:bCs/>
                <w:sz w:val="24"/>
                <w:szCs w:val="24"/>
              </w:rPr>
              <w:t>O</w:t>
            </w:r>
            <w:r w:rsidRPr="002751E4">
              <w:rPr>
                <w:rFonts w:ascii="Arial" w:hAnsi="Arial" w:cs="Arial"/>
                <w:b/>
                <w:bCs/>
                <w:sz w:val="24"/>
                <w:szCs w:val="24"/>
              </w:rPr>
              <w:t>ne:</w:t>
            </w:r>
          </w:p>
          <w:p w14:paraId="64A367DF" w14:textId="77777777" w:rsidR="002751E4" w:rsidRDefault="002751E4" w:rsidP="002751E4">
            <w:pPr>
              <w:rPr>
                <w:rFonts w:ascii="Arial" w:hAnsi="Arial" w:cs="Arial"/>
                <w:sz w:val="24"/>
                <w:szCs w:val="24"/>
              </w:rPr>
            </w:pPr>
          </w:p>
          <w:p w14:paraId="544B6113" w14:textId="6AE770FE" w:rsidR="00D249FC" w:rsidRDefault="002751E4" w:rsidP="00D249FC">
            <w:pPr>
              <w:pStyle w:val="ListParagraph"/>
              <w:numPr>
                <w:ilvl w:val="0"/>
                <w:numId w:val="35"/>
              </w:numPr>
              <w:rPr>
                <w:rFonts w:ascii="Arial" w:hAnsi="Arial" w:cs="Arial"/>
                <w:sz w:val="24"/>
                <w:szCs w:val="24"/>
              </w:rPr>
            </w:pPr>
            <w:r>
              <w:rPr>
                <w:rFonts w:ascii="Arial" w:hAnsi="Arial" w:cs="Arial"/>
                <w:sz w:val="24"/>
                <w:szCs w:val="24"/>
              </w:rPr>
              <w:t xml:space="preserve">The letters were empathetic and </w:t>
            </w:r>
            <w:r w:rsidR="00D249FC">
              <w:rPr>
                <w:rFonts w:ascii="Arial" w:hAnsi="Arial" w:cs="Arial"/>
                <w:sz w:val="24"/>
                <w:szCs w:val="24"/>
              </w:rPr>
              <w:t>formatted</w:t>
            </w:r>
            <w:r>
              <w:rPr>
                <w:rFonts w:ascii="Arial" w:hAnsi="Arial" w:cs="Arial"/>
                <w:sz w:val="24"/>
                <w:szCs w:val="24"/>
              </w:rPr>
              <w:t xml:space="preserve"> correctly</w:t>
            </w:r>
            <w:r w:rsidR="00D249FC">
              <w:rPr>
                <w:rFonts w:ascii="Arial" w:hAnsi="Arial" w:cs="Arial"/>
                <w:sz w:val="24"/>
                <w:szCs w:val="24"/>
              </w:rPr>
              <w:t>.</w:t>
            </w:r>
          </w:p>
          <w:p w14:paraId="7C06A0FA" w14:textId="32D39857" w:rsidR="00D249FC" w:rsidRDefault="00D249FC" w:rsidP="00D249FC">
            <w:pPr>
              <w:pStyle w:val="ListParagraph"/>
              <w:numPr>
                <w:ilvl w:val="0"/>
                <w:numId w:val="35"/>
              </w:numPr>
              <w:rPr>
                <w:rFonts w:ascii="Arial" w:hAnsi="Arial" w:cs="Arial"/>
                <w:sz w:val="24"/>
                <w:szCs w:val="24"/>
              </w:rPr>
            </w:pPr>
            <w:r>
              <w:rPr>
                <w:rFonts w:ascii="Arial" w:hAnsi="Arial" w:cs="Arial"/>
                <w:sz w:val="24"/>
                <w:szCs w:val="24"/>
              </w:rPr>
              <w:t xml:space="preserve">Clear timescales </w:t>
            </w:r>
            <w:r w:rsidR="0040527A">
              <w:rPr>
                <w:rFonts w:ascii="Arial" w:hAnsi="Arial" w:cs="Arial"/>
                <w:sz w:val="24"/>
                <w:szCs w:val="24"/>
              </w:rPr>
              <w:t>are</w:t>
            </w:r>
            <w:r>
              <w:rPr>
                <w:rFonts w:ascii="Arial" w:hAnsi="Arial" w:cs="Arial"/>
                <w:sz w:val="24"/>
                <w:szCs w:val="24"/>
              </w:rPr>
              <w:t xml:space="preserve"> a positive.</w:t>
            </w:r>
          </w:p>
          <w:p w14:paraId="4F899901" w14:textId="70D71A67" w:rsidR="0040527A" w:rsidRDefault="0040527A" w:rsidP="00D249FC">
            <w:pPr>
              <w:pStyle w:val="ListParagraph"/>
              <w:numPr>
                <w:ilvl w:val="0"/>
                <w:numId w:val="35"/>
              </w:numPr>
              <w:rPr>
                <w:rFonts w:ascii="Arial" w:hAnsi="Arial" w:cs="Arial"/>
                <w:sz w:val="24"/>
                <w:szCs w:val="24"/>
              </w:rPr>
            </w:pPr>
            <w:r>
              <w:rPr>
                <w:rFonts w:ascii="Arial" w:hAnsi="Arial" w:cs="Arial"/>
                <w:sz w:val="24"/>
                <w:szCs w:val="24"/>
              </w:rPr>
              <w:t xml:space="preserve">Information is clear and easy to understand. </w:t>
            </w:r>
          </w:p>
          <w:p w14:paraId="6E6A5175" w14:textId="187D636A" w:rsidR="00D249FC" w:rsidRDefault="00D249FC" w:rsidP="00D249FC">
            <w:pPr>
              <w:pStyle w:val="ListParagraph"/>
              <w:numPr>
                <w:ilvl w:val="0"/>
                <w:numId w:val="35"/>
              </w:numPr>
              <w:rPr>
                <w:rFonts w:ascii="Arial" w:hAnsi="Arial" w:cs="Arial"/>
                <w:sz w:val="24"/>
                <w:szCs w:val="24"/>
              </w:rPr>
            </w:pPr>
            <w:r>
              <w:rPr>
                <w:rFonts w:ascii="Arial" w:hAnsi="Arial" w:cs="Arial"/>
                <w:sz w:val="24"/>
                <w:szCs w:val="24"/>
              </w:rPr>
              <w:t xml:space="preserve">There were too many apologies – Because of this, it felt as though the apology was lost. </w:t>
            </w:r>
          </w:p>
          <w:p w14:paraId="5B5C3B4E" w14:textId="21F12375" w:rsidR="00D249FC" w:rsidRDefault="00D249FC" w:rsidP="00D249FC">
            <w:pPr>
              <w:pStyle w:val="ListParagraph"/>
              <w:numPr>
                <w:ilvl w:val="0"/>
                <w:numId w:val="35"/>
              </w:numPr>
              <w:rPr>
                <w:rFonts w:ascii="Arial" w:hAnsi="Arial" w:cs="Arial"/>
                <w:sz w:val="24"/>
                <w:szCs w:val="24"/>
              </w:rPr>
            </w:pPr>
            <w:r>
              <w:rPr>
                <w:rFonts w:ascii="Arial" w:hAnsi="Arial" w:cs="Arial"/>
                <w:sz w:val="24"/>
                <w:szCs w:val="24"/>
              </w:rPr>
              <w:t>Getting involved paragraph – More consideration should be provided as to when this is added within a letter.</w:t>
            </w:r>
          </w:p>
          <w:p w14:paraId="3F9F1060" w14:textId="57465A94" w:rsidR="00D249FC" w:rsidRDefault="00D249FC" w:rsidP="00D249FC">
            <w:pPr>
              <w:pStyle w:val="ListParagraph"/>
              <w:numPr>
                <w:ilvl w:val="0"/>
                <w:numId w:val="35"/>
              </w:numPr>
              <w:rPr>
                <w:rFonts w:ascii="Arial" w:hAnsi="Arial" w:cs="Arial"/>
                <w:sz w:val="24"/>
                <w:szCs w:val="24"/>
              </w:rPr>
            </w:pPr>
            <w:r>
              <w:rPr>
                <w:rFonts w:ascii="Arial" w:hAnsi="Arial" w:cs="Arial"/>
                <w:sz w:val="24"/>
                <w:szCs w:val="24"/>
              </w:rPr>
              <w:t xml:space="preserve">Inconsistency between ‘tenant’ and ‘customer’. Should be using the word ‘customer’ moving forward. </w:t>
            </w:r>
          </w:p>
          <w:p w14:paraId="47D272C1" w14:textId="6AFE0A93" w:rsidR="00D249FC" w:rsidRDefault="00D249FC" w:rsidP="00D249FC">
            <w:pPr>
              <w:pStyle w:val="ListParagraph"/>
              <w:numPr>
                <w:ilvl w:val="0"/>
                <w:numId w:val="35"/>
              </w:numPr>
              <w:rPr>
                <w:rFonts w:ascii="Arial" w:hAnsi="Arial" w:cs="Arial"/>
                <w:sz w:val="24"/>
                <w:szCs w:val="24"/>
              </w:rPr>
            </w:pPr>
            <w:r>
              <w:rPr>
                <w:rFonts w:ascii="Arial" w:hAnsi="Arial" w:cs="Arial"/>
                <w:sz w:val="24"/>
                <w:szCs w:val="24"/>
              </w:rPr>
              <w:t xml:space="preserve">There should be more of an emphasis on support services where relevant. </w:t>
            </w:r>
          </w:p>
          <w:p w14:paraId="2A2AA5D2" w14:textId="2EF1E995" w:rsidR="00D249FC" w:rsidRDefault="00D249FC" w:rsidP="00D249FC">
            <w:pPr>
              <w:pStyle w:val="ListParagraph"/>
              <w:numPr>
                <w:ilvl w:val="0"/>
                <w:numId w:val="35"/>
              </w:numPr>
              <w:rPr>
                <w:rFonts w:ascii="Arial" w:hAnsi="Arial" w:cs="Arial"/>
                <w:sz w:val="24"/>
                <w:szCs w:val="24"/>
              </w:rPr>
            </w:pPr>
            <w:r>
              <w:rPr>
                <w:rFonts w:ascii="Arial" w:hAnsi="Arial" w:cs="Arial"/>
                <w:sz w:val="24"/>
                <w:szCs w:val="24"/>
              </w:rPr>
              <w:t xml:space="preserve">We should not apologise if the group believe they have not done anything wrong. </w:t>
            </w:r>
          </w:p>
          <w:p w14:paraId="37C7EAF2" w14:textId="217CEEDE" w:rsidR="00D249FC" w:rsidRPr="00D249FC" w:rsidRDefault="00D249FC" w:rsidP="00D249FC">
            <w:pPr>
              <w:pStyle w:val="ListParagraph"/>
              <w:numPr>
                <w:ilvl w:val="0"/>
                <w:numId w:val="35"/>
              </w:numPr>
              <w:rPr>
                <w:rFonts w:ascii="Arial" w:hAnsi="Arial" w:cs="Arial"/>
                <w:sz w:val="24"/>
                <w:szCs w:val="24"/>
              </w:rPr>
            </w:pPr>
            <w:r>
              <w:rPr>
                <w:rFonts w:ascii="Arial" w:hAnsi="Arial" w:cs="Arial"/>
                <w:sz w:val="24"/>
                <w:szCs w:val="24"/>
              </w:rPr>
              <w:t xml:space="preserve">When referring to a contact, detail the communication type and the date this occurred. </w:t>
            </w:r>
          </w:p>
          <w:p w14:paraId="10D88571" w14:textId="0246792D" w:rsidR="002751E4" w:rsidRPr="002751E4" w:rsidRDefault="002751E4" w:rsidP="002751E4">
            <w:pPr>
              <w:rPr>
                <w:rFonts w:ascii="Arial" w:hAnsi="Arial" w:cs="Arial"/>
                <w:sz w:val="24"/>
                <w:szCs w:val="24"/>
              </w:rPr>
            </w:pPr>
            <w:r w:rsidRPr="002751E4">
              <w:rPr>
                <w:rFonts w:ascii="Arial" w:hAnsi="Arial" w:cs="Arial"/>
                <w:sz w:val="24"/>
                <w:szCs w:val="24"/>
              </w:rPr>
              <w:t xml:space="preserve"> </w:t>
            </w:r>
          </w:p>
          <w:p w14:paraId="356B5F50" w14:textId="66C5C00D" w:rsidR="001C55D1" w:rsidRDefault="0040527A" w:rsidP="00543E06">
            <w:pPr>
              <w:rPr>
                <w:rFonts w:ascii="Arial" w:hAnsi="Arial" w:cs="Arial"/>
                <w:sz w:val="24"/>
                <w:szCs w:val="24"/>
              </w:rPr>
            </w:pPr>
            <w:r>
              <w:rPr>
                <w:rFonts w:ascii="Arial" w:hAnsi="Arial" w:cs="Arial"/>
                <w:sz w:val="24"/>
                <w:szCs w:val="24"/>
              </w:rPr>
              <w:t>LW then provided a further 20 minutes to complete review of Stage 2 acknowledgement and outcome letter.</w:t>
            </w:r>
          </w:p>
          <w:p w14:paraId="16886B8A" w14:textId="77777777" w:rsidR="0040527A" w:rsidRDefault="0040527A" w:rsidP="00543E06">
            <w:pPr>
              <w:rPr>
                <w:rFonts w:ascii="Arial" w:hAnsi="Arial" w:cs="Arial"/>
                <w:sz w:val="24"/>
                <w:szCs w:val="24"/>
              </w:rPr>
            </w:pPr>
          </w:p>
          <w:p w14:paraId="2C295FC7" w14:textId="5139688C" w:rsidR="0040527A" w:rsidRDefault="0040527A" w:rsidP="00543E06">
            <w:pPr>
              <w:rPr>
                <w:rFonts w:ascii="Arial" w:hAnsi="Arial" w:cs="Arial"/>
                <w:sz w:val="24"/>
                <w:szCs w:val="24"/>
              </w:rPr>
            </w:pPr>
            <w:r>
              <w:rPr>
                <w:rFonts w:ascii="Arial" w:hAnsi="Arial" w:cs="Arial"/>
                <w:sz w:val="24"/>
                <w:szCs w:val="24"/>
              </w:rPr>
              <w:t>Feedback from this included:</w:t>
            </w:r>
          </w:p>
          <w:p w14:paraId="3AD89B4E" w14:textId="77777777" w:rsidR="0040527A" w:rsidRDefault="0040527A" w:rsidP="00543E06">
            <w:pPr>
              <w:rPr>
                <w:rFonts w:ascii="Arial" w:hAnsi="Arial" w:cs="Arial"/>
                <w:sz w:val="24"/>
                <w:szCs w:val="24"/>
              </w:rPr>
            </w:pPr>
          </w:p>
          <w:p w14:paraId="59CF7278" w14:textId="7F5BE323" w:rsidR="0040527A" w:rsidRDefault="0040527A" w:rsidP="00543E06">
            <w:pPr>
              <w:rPr>
                <w:rFonts w:ascii="Arial" w:hAnsi="Arial" w:cs="Arial"/>
                <w:b/>
                <w:bCs/>
                <w:sz w:val="24"/>
                <w:szCs w:val="24"/>
              </w:rPr>
            </w:pPr>
            <w:r w:rsidRPr="0040527A">
              <w:rPr>
                <w:rFonts w:ascii="Arial" w:hAnsi="Arial" w:cs="Arial"/>
                <w:b/>
                <w:bCs/>
                <w:sz w:val="24"/>
                <w:szCs w:val="24"/>
              </w:rPr>
              <w:t>Stage Two:</w:t>
            </w:r>
          </w:p>
          <w:p w14:paraId="56FA9E8D" w14:textId="77777777" w:rsidR="0040527A" w:rsidRDefault="0040527A" w:rsidP="00543E06">
            <w:pPr>
              <w:rPr>
                <w:rFonts w:ascii="Arial" w:hAnsi="Arial" w:cs="Arial"/>
                <w:b/>
                <w:bCs/>
                <w:sz w:val="24"/>
                <w:szCs w:val="24"/>
              </w:rPr>
            </w:pPr>
          </w:p>
          <w:p w14:paraId="35E7620C" w14:textId="38B444DA" w:rsidR="0040527A" w:rsidRDefault="0040527A" w:rsidP="0040527A">
            <w:pPr>
              <w:pStyle w:val="ListParagraph"/>
              <w:numPr>
                <w:ilvl w:val="0"/>
                <w:numId w:val="36"/>
              </w:numPr>
              <w:rPr>
                <w:rFonts w:ascii="Arial" w:hAnsi="Arial" w:cs="Arial"/>
                <w:sz w:val="24"/>
                <w:szCs w:val="24"/>
              </w:rPr>
            </w:pPr>
            <w:r>
              <w:rPr>
                <w:rFonts w:ascii="Arial" w:hAnsi="Arial" w:cs="Arial"/>
                <w:sz w:val="24"/>
                <w:szCs w:val="24"/>
              </w:rPr>
              <w:t xml:space="preserve">Letters were easy to understand and overall tone of the letter was suitable. </w:t>
            </w:r>
          </w:p>
          <w:p w14:paraId="156610AF" w14:textId="401FA264" w:rsidR="0040527A" w:rsidRDefault="0040527A" w:rsidP="0040527A">
            <w:pPr>
              <w:pStyle w:val="ListParagraph"/>
              <w:numPr>
                <w:ilvl w:val="0"/>
                <w:numId w:val="36"/>
              </w:numPr>
              <w:rPr>
                <w:rFonts w:ascii="Arial" w:hAnsi="Arial" w:cs="Arial"/>
                <w:sz w:val="24"/>
                <w:szCs w:val="24"/>
              </w:rPr>
            </w:pPr>
            <w:r>
              <w:rPr>
                <w:rFonts w:ascii="Arial" w:hAnsi="Arial" w:cs="Arial"/>
                <w:sz w:val="24"/>
                <w:szCs w:val="24"/>
              </w:rPr>
              <w:t xml:space="preserve">Emphasis on apologising where the group may not be at fault. If we are doing this, it can be misinterpreted by customers </w:t>
            </w:r>
          </w:p>
          <w:p w14:paraId="0FEDDB79" w14:textId="77777777" w:rsidR="001C55D1" w:rsidRPr="005C67CB" w:rsidRDefault="0040527A" w:rsidP="0040527A">
            <w:pPr>
              <w:pStyle w:val="ListParagraph"/>
              <w:numPr>
                <w:ilvl w:val="0"/>
                <w:numId w:val="36"/>
              </w:numPr>
              <w:rPr>
                <w:rFonts w:ascii="Arial" w:hAnsi="Arial" w:cs="Arial"/>
                <w:sz w:val="24"/>
                <w:szCs w:val="24"/>
              </w:rPr>
            </w:pPr>
            <w:r>
              <w:rPr>
                <w:rFonts w:ascii="Arial" w:hAnsi="Arial" w:cs="Arial"/>
                <w:sz w:val="24"/>
                <w:szCs w:val="24"/>
              </w:rPr>
              <w:t xml:space="preserve">Letter jumped between ‘I’ and ‘We’. It needs to be one or the other. </w:t>
            </w:r>
            <w:r w:rsidRPr="0040527A">
              <w:rPr>
                <w:rFonts w:ascii="Arial" w:hAnsi="Arial" w:cs="Arial"/>
                <w:color w:val="FF0000"/>
                <w:sz w:val="16"/>
                <w:szCs w:val="16"/>
              </w:rPr>
              <w:t>[6]</w:t>
            </w:r>
          </w:p>
          <w:p w14:paraId="16F15362" w14:textId="77777777" w:rsidR="005D7366" w:rsidRPr="00E72BE8" w:rsidRDefault="005C67CB" w:rsidP="009F08EE">
            <w:pPr>
              <w:pStyle w:val="ListParagraph"/>
              <w:numPr>
                <w:ilvl w:val="0"/>
                <w:numId w:val="36"/>
              </w:numPr>
              <w:rPr>
                <w:rFonts w:ascii="Arial" w:hAnsi="Arial" w:cs="Arial"/>
                <w:sz w:val="24"/>
                <w:szCs w:val="24"/>
              </w:rPr>
            </w:pPr>
            <w:r>
              <w:rPr>
                <w:rFonts w:ascii="Arial" w:hAnsi="Arial" w:cs="Arial"/>
                <w:sz w:val="24"/>
                <w:szCs w:val="24"/>
              </w:rPr>
              <w:t xml:space="preserve">Standardised inputting needs to be considered depending on the circumstances of the complaint </w:t>
            </w:r>
            <w:r w:rsidRPr="005C67CB">
              <w:rPr>
                <w:rFonts w:ascii="Arial" w:hAnsi="Arial" w:cs="Arial"/>
                <w:color w:val="FF0000"/>
                <w:sz w:val="16"/>
                <w:szCs w:val="16"/>
              </w:rPr>
              <w:t>[7]</w:t>
            </w:r>
          </w:p>
          <w:p w14:paraId="1D818EB1" w14:textId="77777777" w:rsidR="00E72BE8" w:rsidRDefault="00E72BE8" w:rsidP="00E72BE8">
            <w:pPr>
              <w:rPr>
                <w:rFonts w:ascii="Arial" w:hAnsi="Arial" w:cs="Arial"/>
                <w:sz w:val="24"/>
                <w:szCs w:val="24"/>
              </w:rPr>
            </w:pPr>
          </w:p>
          <w:p w14:paraId="410C8D08" w14:textId="63FE5D66" w:rsidR="00E72BE8" w:rsidRPr="00E72BE8" w:rsidRDefault="00E72BE8" w:rsidP="00E72BE8">
            <w:pPr>
              <w:rPr>
                <w:rFonts w:ascii="Arial" w:hAnsi="Arial" w:cs="Arial"/>
                <w:sz w:val="24"/>
                <w:szCs w:val="24"/>
              </w:rPr>
            </w:pPr>
            <w:r>
              <w:rPr>
                <w:rFonts w:ascii="Arial" w:hAnsi="Arial" w:cs="Arial"/>
                <w:sz w:val="24"/>
                <w:szCs w:val="24"/>
              </w:rPr>
              <w:t xml:space="preserve">LW finished off the session by advising members the feedback would be collected and used to influence future outcome letters. LW explained he wants the group to continue to be held to account, therefore once changes have been implemented, he will provide all members a copy of a couple of further examples and request further feedback. LW asked all customers to keep hold of the outcome letters so they can compare changes going forward. LW advised an online copy would be provided to customers </w:t>
            </w:r>
            <w:r w:rsidRPr="00E72BE8">
              <w:rPr>
                <w:rFonts w:ascii="Arial" w:hAnsi="Arial" w:cs="Arial"/>
                <w:color w:val="FF0000"/>
                <w:sz w:val="16"/>
                <w:szCs w:val="16"/>
              </w:rPr>
              <w:t>[8]</w:t>
            </w:r>
          </w:p>
        </w:tc>
        <w:tc>
          <w:tcPr>
            <w:tcW w:w="1422" w:type="dxa"/>
          </w:tcPr>
          <w:p w14:paraId="198B39FC" w14:textId="77777777" w:rsidR="006F6312" w:rsidRPr="002C47F7" w:rsidRDefault="006F6312" w:rsidP="00A81FAA">
            <w:pPr>
              <w:jc w:val="center"/>
              <w:rPr>
                <w:rFonts w:ascii="Arial" w:hAnsi="Arial" w:cs="Arial"/>
                <w:b/>
                <w:sz w:val="24"/>
                <w:szCs w:val="24"/>
                <w:highlight w:val="yellow"/>
              </w:rPr>
            </w:pPr>
          </w:p>
        </w:tc>
      </w:tr>
    </w:tbl>
    <w:p w14:paraId="020ACD9B" w14:textId="7E3E9DA3" w:rsidR="000838CF" w:rsidRDefault="00A81FAA" w:rsidP="00B34846">
      <w:pPr>
        <w:spacing w:after="200" w:line="276" w:lineRule="auto"/>
        <w:jc w:val="left"/>
        <w:rPr>
          <w:rFonts w:ascii="Arial" w:hAnsi="Arial" w:cs="Arial"/>
          <w:b/>
          <w:sz w:val="20"/>
          <w:u w:val="single"/>
        </w:rPr>
      </w:pPr>
      <w:r>
        <w:rPr>
          <w:rFonts w:ascii="Arial" w:hAnsi="Arial" w:cs="Arial"/>
          <w:b/>
          <w:sz w:val="20"/>
          <w:u w:val="single"/>
        </w:rPr>
        <w:lastRenderedPageBreak/>
        <w:br w:type="textWrapping" w:clear="all"/>
      </w:r>
    </w:p>
    <w:p w14:paraId="43170998" w14:textId="77777777" w:rsidR="004E328D" w:rsidRDefault="004E328D" w:rsidP="000838CF">
      <w:pPr>
        <w:spacing w:after="200" w:line="276" w:lineRule="auto"/>
        <w:jc w:val="left"/>
        <w:rPr>
          <w:rFonts w:ascii="Arial" w:hAnsi="Arial" w:cs="Arial"/>
          <w:b/>
          <w:sz w:val="20"/>
          <w:u w:val="single"/>
        </w:rPr>
      </w:pPr>
    </w:p>
    <w:p w14:paraId="56DDD0C4" w14:textId="77777777" w:rsidR="009F08EE" w:rsidRDefault="009F08EE" w:rsidP="00DC6BF6">
      <w:pPr>
        <w:spacing w:after="200" w:line="276" w:lineRule="auto"/>
        <w:jc w:val="left"/>
        <w:rPr>
          <w:rFonts w:ascii="Arial" w:hAnsi="Arial" w:cs="Arial"/>
          <w:b/>
          <w:sz w:val="20"/>
          <w:u w:val="single"/>
        </w:rPr>
      </w:pPr>
    </w:p>
    <w:p w14:paraId="6753BCFB" w14:textId="77777777" w:rsidR="009F08EE" w:rsidRDefault="009F08EE" w:rsidP="00DC6BF6">
      <w:pPr>
        <w:spacing w:after="200" w:line="276" w:lineRule="auto"/>
        <w:jc w:val="left"/>
        <w:rPr>
          <w:rFonts w:ascii="Arial" w:hAnsi="Arial" w:cs="Arial"/>
          <w:b/>
          <w:sz w:val="20"/>
          <w:u w:val="single"/>
        </w:rPr>
      </w:pPr>
    </w:p>
    <w:p w14:paraId="3471827E" w14:textId="77777777" w:rsidR="009F08EE" w:rsidRDefault="009F08EE" w:rsidP="00DC6BF6">
      <w:pPr>
        <w:spacing w:after="200" w:line="276" w:lineRule="auto"/>
        <w:jc w:val="left"/>
        <w:rPr>
          <w:rFonts w:ascii="Arial" w:hAnsi="Arial" w:cs="Arial"/>
          <w:b/>
          <w:sz w:val="20"/>
          <w:u w:val="single"/>
        </w:rPr>
      </w:pPr>
    </w:p>
    <w:p w14:paraId="24583045" w14:textId="77777777" w:rsidR="009F08EE" w:rsidRDefault="009F08EE" w:rsidP="00DC6BF6">
      <w:pPr>
        <w:spacing w:after="200" w:line="276" w:lineRule="auto"/>
        <w:jc w:val="left"/>
        <w:rPr>
          <w:rFonts w:ascii="Arial" w:hAnsi="Arial" w:cs="Arial"/>
          <w:b/>
          <w:sz w:val="20"/>
          <w:u w:val="single"/>
        </w:rPr>
      </w:pPr>
    </w:p>
    <w:p w14:paraId="32D6B784" w14:textId="759CC539" w:rsidR="00DC6BF6" w:rsidRPr="00DC6BF6" w:rsidRDefault="00DC6BF6" w:rsidP="00DC6BF6">
      <w:pPr>
        <w:spacing w:after="200" w:line="276" w:lineRule="auto"/>
        <w:jc w:val="left"/>
        <w:rPr>
          <w:rFonts w:ascii="Arial" w:hAnsi="Arial" w:cs="Arial"/>
          <w:b/>
          <w:sz w:val="20"/>
          <w:u w:val="single"/>
        </w:rPr>
      </w:pPr>
      <w:r w:rsidRPr="00DC6BF6">
        <w:rPr>
          <w:rFonts w:ascii="Arial" w:hAnsi="Arial" w:cs="Arial"/>
          <w:b/>
          <w:sz w:val="20"/>
          <w:u w:val="single"/>
        </w:rPr>
        <w:t>ACTION LOG</w:t>
      </w:r>
    </w:p>
    <w:tbl>
      <w:tblPr>
        <w:tblStyle w:val="TableGrid1"/>
        <w:tblpPr w:leftFromText="180" w:rightFromText="180" w:vertAnchor="text" w:horzAnchor="margin" w:tblpXSpec="center" w:tblpY="197"/>
        <w:tblW w:w="10627" w:type="dxa"/>
        <w:tblLayout w:type="fixed"/>
        <w:tblCellMar>
          <w:top w:w="57" w:type="dxa"/>
          <w:bottom w:w="57" w:type="dxa"/>
        </w:tblCellMar>
        <w:tblLook w:val="04A0" w:firstRow="1" w:lastRow="0" w:firstColumn="1" w:lastColumn="0" w:noHBand="0" w:noVBand="1"/>
      </w:tblPr>
      <w:tblGrid>
        <w:gridCol w:w="2602"/>
        <w:gridCol w:w="5217"/>
        <w:gridCol w:w="2808"/>
      </w:tblGrid>
      <w:tr w:rsidR="00DC6BF6" w:rsidRPr="00DC6BF6" w14:paraId="042F3C1F" w14:textId="77777777" w:rsidTr="00070AD0">
        <w:trPr>
          <w:trHeight w:val="241"/>
        </w:trPr>
        <w:tc>
          <w:tcPr>
            <w:tcW w:w="1838" w:type="dxa"/>
            <w:tcBorders>
              <w:top w:val="single" w:sz="4" w:space="0" w:color="auto"/>
            </w:tcBorders>
            <w:vAlign w:val="center"/>
          </w:tcPr>
          <w:p w14:paraId="724B142C" w14:textId="77777777" w:rsidR="00DC6BF6" w:rsidRPr="00DC6BF6" w:rsidRDefault="00DC6BF6" w:rsidP="00DC6BF6">
            <w:pPr>
              <w:jc w:val="center"/>
              <w:rPr>
                <w:rFonts w:ascii="Arial" w:hAnsi="Arial" w:cs="Arial"/>
                <w:b/>
              </w:rPr>
            </w:pPr>
            <w:r w:rsidRPr="00DC6BF6">
              <w:rPr>
                <w:rFonts w:ascii="Arial" w:hAnsi="Arial" w:cs="Arial"/>
                <w:b/>
              </w:rPr>
              <w:t>KEY</w:t>
            </w:r>
          </w:p>
        </w:tc>
        <w:tc>
          <w:tcPr>
            <w:tcW w:w="3686" w:type="dxa"/>
            <w:tcBorders>
              <w:top w:val="nil"/>
              <w:bottom w:val="single" w:sz="4" w:space="0" w:color="auto"/>
              <w:right w:val="nil"/>
            </w:tcBorders>
            <w:shd w:val="clear" w:color="auto" w:fill="auto"/>
            <w:vAlign w:val="center"/>
          </w:tcPr>
          <w:p w14:paraId="4551D84A" w14:textId="77777777" w:rsidR="00DC6BF6" w:rsidRPr="00DC6BF6" w:rsidRDefault="00DC6BF6" w:rsidP="00DC6BF6">
            <w:pPr>
              <w:rPr>
                <w:rFonts w:ascii="Arial" w:hAnsi="Arial" w:cs="Arial"/>
              </w:rPr>
            </w:pPr>
          </w:p>
        </w:tc>
        <w:tc>
          <w:tcPr>
            <w:tcW w:w="1984" w:type="dxa"/>
            <w:tcBorders>
              <w:top w:val="nil"/>
              <w:left w:val="nil"/>
              <w:bottom w:val="nil"/>
              <w:right w:val="nil"/>
            </w:tcBorders>
            <w:shd w:val="clear" w:color="auto" w:fill="auto"/>
            <w:vAlign w:val="center"/>
          </w:tcPr>
          <w:p w14:paraId="6FE375E8" w14:textId="77777777" w:rsidR="00DC6BF6" w:rsidRPr="00DC6BF6" w:rsidRDefault="00DC6BF6" w:rsidP="00DC6BF6">
            <w:pPr>
              <w:jc w:val="center"/>
              <w:rPr>
                <w:rFonts w:ascii="Arial" w:hAnsi="Arial" w:cs="Arial"/>
              </w:rPr>
            </w:pPr>
          </w:p>
        </w:tc>
      </w:tr>
      <w:tr w:rsidR="00DC6BF6" w:rsidRPr="00DC6BF6" w14:paraId="67706449" w14:textId="77777777" w:rsidTr="00070AD0">
        <w:trPr>
          <w:trHeight w:val="241"/>
        </w:trPr>
        <w:tc>
          <w:tcPr>
            <w:tcW w:w="1838" w:type="dxa"/>
            <w:shd w:val="clear" w:color="auto" w:fill="FF0000"/>
            <w:vAlign w:val="center"/>
          </w:tcPr>
          <w:p w14:paraId="23222809" w14:textId="77777777" w:rsidR="00DC6BF6" w:rsidRPr="00DC6BF6" w:rsidRDefault="00DC6BF6" w:rsidP="00DC6BF6">
            <w:pPr>
              <w:jc w:val="center"/>
              <w:rPr>
                <w:rFonts w:ascii="Arial" w:hAnsi="Arial" w:cs="Arial"/>
              </w:rPr>
            </w:pPr>
          </w:p>
        </w:tc>
        <w:tc>
          <w:tcPr>
            <w:tcW w:w="3686" w:type="dxa"/>
            <w:tcBorders>
              <w:right w:val="single" w:sz="4" w:space="0" w:color="auto"/>
            </w:tcBorders>
            <w:shd w:val="clear" w:color="auto" w:fill="auto"/>
            <w:vAlign w:val="center"/>
          </w:tcPr>
          <w:p w14:paraId="7066B2A4" w14:textId="77777777" w:rsidR="00DC6BF6" w:rsidRPr="00DC6BF6" w:rsidRDefault="00DC6BF6" w:rsidP="00DC6BF6">
            <w:pPr>
              <w:rPr>
                <w:rFonts w:ascii="Arial" w:hAnsi="Arial" w:cs="Arial"/>
              </w:rPr>
            </w:pPr>
            <w:r w:rsidRPr="00DC6BF6">
              <w:rPr>
                <w:rFonts w:ascii="Arial" w:hAnsi="Arial" w:cs="Arial"/>
              </w:rPr>
              <w:t>Action completion overdue</w:t>
            </w:r>
          </w:p>
        </w:tc>
        <w:tc>
          <w:tcPr>
            <w:tcW w:w="1984" w:type="dxa"/>
            <w:tcBorders>
              <w:top w:val="nil"/>
              <w:left w:val="single" w:sz="4" w:space="0" w:color="auto"/>
              <w:bottom w:val="nil"/>
              <w:right w:val="nil"/>
            </w:tcBorders>
            <w:shd w:val="clear" w:color="auto" w:fill="auto"/>
            <w:vAlign w:val="center"/>
          </w:tcPr>
          <w:p w14:paraId="2EE02175" w14:textId="77777777" w:rsidR="00DC6BF6" w:rsidRPr="00DC6BF6" w:rsidRDefault="00DC6BF6" w:rsidP="00DC6BF6">
            <w:pPr>
              <w:jc w:val="center"/>
              <w:rPr>
                <w:rFonts w:ascii="Arial" w:hAnsi="Arial" w:cs="Arial"/>
              </w:rPr>
            </w:pPr>
          </w:p>
        </w:tc>
      </w:tr>
      <w:tr w:rsidR="00DC6BF6" w:rsidRPr="00DC6BF6" w14:paraId="55E613E5" w14:textId="77777777" w:rsidTr="00070AD0">
        <w:trPr>
          <w:trHeight w:val="241"/>
        </w:trPr>
        <w:tc>
          <w:tcPr>
            <w:tcW w:w="1838" w:type="dxa"/>
            <w:shd w:val="clear" w:color="auto" w:fill="FFC000"/>
            <w:vAlign w:val="center"/>
          </w:tcPr>
          <w:p w14:paraId="5DC43C1B" w14:textId="77777777" w:rsidR="00DC6BF6" w:rsidRPr="00DC6BF6" w:rsidRDefault="00DC6BF6" w:rsidP="00DC6BF6">
            <w:pPr>
              <w:jc w:val="center"/>
              <w:rPr>
                <w:rFonts w:ascii="Arial" w:hAnsi="Arial" w:cs="Arial"/>
              </w:rPr>
            </w:pPr>
          </w:p>
        </w:tc>
        <w:tc>
          <w:tcPr>
            <w:tcW w:w="3686" w:type="dxa"/>
            <w:tcBorders>
              <w:right w:val="single" w:sz="4" w:space="0" w:color="auto"/>
            </w:tcBorders>
            <w:shd w:val="clear" w:color="auto" w:fill="auto"/>
            <w:vAlign w:val="center"/>
          </w:tcPr>
          <w:p w14:paraId="4C42ADC0" w14:textId="77777777" w:rsidR="00DC6BF6" w:rsidRPr="00DC6BF6" w:rsidRDefault="00DC6BF6" w:rsidP="00DC6BF6">
            <w:pPr>
              <w:rPr>
                <w:rFonts w:ascii="Arial" w:hAnsi="Arial" w:cs="Arial"/>
              </w:rPr>
            </w:pPr>
            <w:r w:rsidRPr="00DC6BF6">
              <w:rPr>
                <w:rFonts w:ascii="Arial" w:hAnsi="Arial" w:cs="Arial"/>
              </w:rPr>
              <w:t>Action ongoing and date not due</w:t>
            </w:r>
          </w:p>
        </w:tc>
        <w:tc>
          <w:tcPr>
            <w:tcW w:w="1984" w:type="dxa"/>
            <w:tcBorders>
              <w:top w:val="nil"/>
              <w:left w:val="single" w:sz="4" w:space="0" w:color="auto"/>
              <w:bottom w:val="nil"/>
              <w:right w:val="nil"/>
            </w:tcBorders>
            <w:shd w:val="clear" w:color="auto" w:fill="auto"/>
            <w:vAlign w:val="center"/>
          </w:tcPr>
          <w:p w14:paraId="351085B4" w14:textId="77777777" w:rsidR="00DC6BF6" w:rsidRPr="00DC6BF6" w:rsidRDefault="00DC6BF6" w:rsidP="00DC6BF6">
            <w:pPr>
              <w:jc w:val="center"/>
              <w:rPr>
                <w:rFonts w:ascii="Arial" w:hAnsi="Arial" w:cs="Arial"/>
              </w:rPr>
            </w:pPr>
          </w:p>
        </w:tc>
      </w:tr>
      <w:tr w:rsidR="00DC6BF6" w:rsidRPr="00DC6BF6" w14:paraId="61B7195E" w14:textId="77777777" w:rsidTr="00070AD0">
        <w:trPr>
          <w:trHeight w:val="241"/>
        </w:trPr>
        <w:tc>
          <w:tcPr>
            <w:tcW w:w="1838" w:type="dxa"/>
            <w:shd w:val="clear" w:color="auto" w:fill="00B050"/>
            <w:vAlign w:val="center"/>
          </w:tcPr>
          <w:p w14:paraId="7696194C" w14:textId="77777777" w:rsidR="00DC6BF6" w:rsidRPr="00DC6BF6" w:rsidRDefault="00DC6BF6" w:rsidP="00DC6BF6">
            <w:pPr>
              <w:jc w:val="center"/>
              <w:rPr>
                <w:rFonts w:ascii="Arial" w:hAnsi="Arial" w:cs="Arial"/>
              </w:rPr>
            </w:pPr>
          </w:p>
        </w:tc>
        <w:tc>
          <w:tcPr>
            <w:tcW w:w="3686" w:type="dxa"/>
            <w:tcBorders>
              <w:right w:val="single" w:sz="4" w:space="0" w:color="auto"/>
            </w:tcBorders>
            <w:shd w:val="clear" w:color="auto" w:fill="auto"/>
            <w:vAlign w:val="center"/>
          </w:tcPr>
          <w:p w14:paraId="77556208" w14:textId="77777777" w:rsidR="00DC6BF6" w:rsidRPr="00DC6BF6" w:rsidRDefault="00DC6BF6" w:rsidP="00DC6BF6">
            <w:pPr>
              <w:rPr>
                <w:rFonts w:ascii="Arial" w:hAnsi="Arial" w:cs="Arial"/>
              </w:rPr>
            </w:pPr>
            <w:r w:rsidRPr="00DC6BF6">
              <w:rPr>
                <w:rFonts w:ascii="Arial" w:hAnsi="Arial" w:cs="Arial"/>
              </w:rPr>
              <w:t>Action complete</w:t>
            </w:r>
          </w:p>
        </w:tc>
        <w:tc>
          <w:tcPr>
            <w:tcW w:w="1984" w:type="dxa"/>
            <w:tcBorders>
              <w:top w:val="nil"/>
              <w:left w:val="single" w:sz="4" w:space="0" w:color="auto"/>
              <w:bottom w:val="nil"/>
              <w:right w:val="nil"/>
            </w:tcBorders>
            <w:shd w:val="clear" w:color="auto" w:fill="auto"/>
            <w:vAlign w:val="center"/>
          </w:tcPr>
          <w:p w14:paraId="219EBCA0" w14:textId="77777777" w:rsidR="00DC6BF6" w:rsidRPr="00DC6BF6" w:rsidRDefault="00DC6BF6" w:rsidP="00DC6BF6">
            <w:pPr>
              <w:jc w:val="center"/>
              <w:rPr>
                <w:rFonts w:ascii="Arial" w:hAnsi="Arial" w:cs="Arial"/>
              </w:rPr>
            </w:pPr>
          </w:p>
        </w:tc>
      </w:tr>
    </w:tbl>
    <w:p w14:paraId="485523C8" w14:textId="77777777" w:rsidR="00DC6BF6" w:rsidRPr="00DC6BF6" w:rsidRDefault="00DC6BF6" w:rsidP="00DC6BF6">
      <w:pPr>
        <w:spacing w:after="200" w:line="276" w:lineRule="auto"/>
        <w:jc w:val="left"/>
        <w:rPr>
          <w:rFonts w:ascii="Arial" w:hAnsi="Arial" w:cs="Arial"/>
          <w:sz w:val="24"/>
          <w:szCs w:val="24"/>
        </w:rPr>
      </w:pPr>
    </w:p>
    <w:tbl>
      <w:tblPr>
        <w:tblStyle w:val="TableGrid1"/>
        <w:tblpPr w:leftFromText="180" w:rightFromText="180" w:vertAnchor="text" w:horzAnchor="margin" w:tblpXSpec="center" w:tblpY="197"/>
        <w:tblW w:w="11194" w:type="dxa"/>
        <w:tblLayout w:type="fixed"/>
        <w:tblCellMar>
          <w:top w:w="57" w:type="dxa"/>
          <w:bottom w:w="57" w:type="dxa"/>
        </w:tblCellMar>
        <w:tblLook w:val="04A0" w:firstRow="1" w:lastRow="0" w:firstColumn="1" w:lastColumn="0" w:noHBand="0" w:noVBand="1"/>
      </w:tblPr>
      <w:tblGrid>
        <w:gridCol w:w="1555"/>
        <w:gridCol w:w="2976"/>
        <w:gridCol w:w="1985"/>
        <w:gridCol w:w="1559"/>
        <w:gridCol w:w="3119"/>
      </w:tblGrid>
      <w:tr w:rsidR="00DC6BF6" w:rsidRPr="00DC6BF6" w14:paraId="1A134195" w14:textId="77777777" w:rsidTr="5F0E905E">
        <w:trPr>
          <w:trHeight w:hRule="exact" w:val="57"/>
        </w:trPr>
        <w:tc>
          <w:tcPr>
            <w:tcW w:w="11194" w:type="dxa"/>
            <w:gridSpan w:val="5"/>
            <w:shd w:val="clear" w:color="auto" w:fill="468E99"/>
            <w:vAlign w:val="center"/>
          </w:tcPr>
          <w:p w14:paraId="054A9A6F" w14:textId="77777777" w:rsidR="00DC6BF6" w:rsidRPr="00DC6BF6" w:rsidRDefault="00DC6BF6" w:rsidP="00DC6BF6">
            <w:pPr>
              <w:rPr>
                <w:rFonts w:ascii="Arial" w:hAnsi="Arial" w:cs="Arial"/>
              </w:rPr>
            </w:pPr>
            <w:r w:rsidRPr="00DC6BF6">
              <w:rPr>
                <w:rFonts w:ascii="Arial" w:hAnsi="Arial" w:cs="Arial"/>
              </w:rPr>
              <w:t>888</w:t>
            </w:r>
          </w:p>
        </w:tc>
      </w:tr>
      <w:tr w:rsidR="00DC6BF6" w:rsidRPr="00DC6BF6" w14:paraId="2A6AEEDA" w14:textId="77777777" w:rsidTr="5F0E905E">
        <w:trPr>
          <w:trHeight w:val="241"/>
        </w:trPr>
        <w:tc>
          <w:tcPr>
            <w:tcW w:w="1555" w:type="dxa"/>
            <w:shd w:val="clear" w:color="auto" w:fill="D9D9D9" w:themeFill="background1" w:themeFillShade="D9"/>
            <w:vAlign w:val="center"/>
          </w:tcPr>
          <w:p w14:paraId="6FC7BFE0" w14:textId="77777777" w:rsidR="00DC6BF6" w:rsidRPr="00DC6BF6" w:rsidRDefault="00DC6BF6" w:rsidP="00DC6BF6">
            <w:pPr>
              <w:jc w:val="center"/>
              <w:rPr>
                <w:rFonts w:ascii="Arial" w:hAnsi="Arial" w:cs="Arial"/>
                <w:b/>
              </w:rPr>
            </w:pPr>
            <w:r w:rsidRPr="00DC6BF6">
              <w:rPr>
                <w:rFonts w:ascii="Arial" w:hAnsi="Arial" w:cs="Arial"/>
                <w:b/>
              </w:rPr>
              <w:t>ACTION REF</w:t>
            </w:r>
          </w:p>
        </w:tc>
        <w:tc>
          <w:tcPr>
            <w:tcW w:w="2976" w:type="dxa"/>
            <w:shd w:val="clear" w:color="auto" w:fill="D9D9D9" w:themeFill="background1" w:themeFillShade="D9"/>
            <w:vAlign w:val="center"/>
          </w:tcPr>
          <w:p w14:paraId="5D18F0E8" w14:textId="77777777" w:rsidR="00DC6BF6" w:rsidRPr="00DC6BF6" w:rsidRDefault="00DC6BF6" w:rsidP="00DC6BF6">
            <w:pPr>
              <w:jc w:val="center"/>
              <w:rPr>
                <w:rFonts w:ascii="Arial" w:hAnsi="Arial" w:cs="Arial"/>
                <w:b/>
              </w:rPr>
            </w:pPr>
            <w:r w:rsidRPr="00DC6BF6">
              <w:rPr>
                <w:rFonts w:ascii="Arial" w:hAnsi="Arial" w:cs="Arial"/>
                <w:b/>
              </w:rPr>
              <w:t>DETAILS</w:t>
            </w:r>
          </w:p>
        </w:tc>
        <w:tc>
          <w:tcPr>
            <w:tcW w:w="1985" w:type="dxa"/>
            <w:shd w:val="clear" w:color="auto" w:fill="D9D9D9" w:themeFill="background1" w:themeFillShade="D9"/>
            <w:vAlign w:val="center"/>
          </w:tcPr>
          <w:p w14:paraId="20DEC9ED" w14:textId="77777777" w:rsidR="00DC6BF6" w:rsidRPr="00DC6BF6" w:rsidRDefault="00DC6BF6" w:rsidP="00DC6BF6">
            <w:pPr>
              <w:jc w:val="center"/>
              <w:rPr>
                <w:rFonts w:ascii="Arial" w:hAnsi="Arial" w:cs="Arial"/>
                <w:b/>
              </w:rPr>
            </w:pPr>
            <w:r w:rsidRPr="00DC6BF6">
              <w:rPr>
                <w:rFonts w:ascii="Arial" w:hAnsi="Arial" w:cs="Arial"/>
                <w:b/>
              </w:rPr>
              <w:t>RESPONSIBILITY</w:t>
            </w:r>
          </w:p>
        </w:tc>
        <w:tc>
          <w:tcPr>
            <w:tcW w:w="1559" w:type="dxa"/>
            <w:shd w:val="clear" w:color="auto" w:fill="D9D9D9" w:themeFill="background1" w:themeFillShade="D9"/>
            <w:vAlign w:val="center"/>
          </w:tcPr>
          <w:p w14:paraId="1DF5542E" w14:textId="77777777" w:rsidR="00DC6BF6" w:rsidRPr="00DC6BF6" w:rsidRDefault="00DC6BF6" w:rsidP="00DC6BF6">
            <w:pPr>
              <w:jc w:val="center"/>
              <w:rPr>
                <w:rFonts w:ascii="Arial" w:hAnsi="Arial" w:cs="Arial"/>
                <w:b/>
              </w:rPr>
            </w:pPr>
            <w:r w:rsidRPr="00DC6BF6">
              <w:rPr>
                <w:rFonts w:ascii="Arial" w:hAnsi="Arial" w:cs="Arial"/>
                <w:b/>
              </w:rPr>
              <w:t>TARGET COMPLETION</w:t>
            </w:r>
          </w:p>
        </w:tc>
        <w:tc>
          <w:tcPr>
            <w:tcW w:w="3119" w:type="dxa"/>
            <w:shd w:val="clear" w:color="auto" w:fill="D9D9D9" w:themeFill="background1" w:themeFillShade="D9"/>
            <w:vAlign w:val="center"/>
          </w:tcPr>
          <w:p w14:paraId="67AB1C56" w14:textId="77777777" w:rsidR="00DC6BF6" w:rsidRPr="00DC6BF6" w:rsidRDefault="00DC6BF6" w:rsidP="00DC6BF6">
            <w:pPr>
              <w:jc w:val="center"/>
              <w:rPr>
                <w:rFonts w:ascii="Arial" w:hAnsi="Arial" w:cs="Arial"/>
                <w:b/>
              </w:rPr>
            </w:pPr>
            <w:r w:rsidRPr="00DC6BF6">
              <w:rPr>
                <w:rFonts w:ascii="Arial" w:hAnsi="Arial" w:cs="Arial"/>
                <w:b/>
              </w:rPr>
              <w:t>STATUS</w:t>
            </w:r>
          </w:p>
        </w:tc>
      </w:tr>
      <w:tr w:rsidR="00DC6BF6" w:rsidRPr="00DC6BF6" w14:paraId="06CBA731" w14:textId="77777777" w:rsidTr="004A4BF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59F257" w14:textId="4558E965" w:rsidR="00DC6BF6" w:rsidRPr="00DC6BF6" w:rsidRDefault="009F08EE" w:rsidP="00DC6BF6">
            <w:pPr>
              <w:jc w:val="center"/>
              <w:rPr>
                <w:rFonts w:ascii="Arial" w:hAnsi="Arial" w:cs="Arial"/>
                <w:bCs/>
              </w:rPr>
            </w:pPr>
            <w:r>
              <w:rPr>
                <w:rFonts w:ascii="Arial" w:hAnsi="Arial" w:cs="Arial"/>
                <w:bCs/>
              </w:rPr>
              <w:t>30/05</w:t>
            </w:r>
            <w:r w:rsidR="00DC6BF6" w:rsidRPr="00DC6BF6">
              <w:rPr>
                <w:rFonts w:ascii="Arial" w:hAnsi="Arial" w:cs="Arial"/>
                <w:bCs/>
              </w:rPr>
              <w:t>/24 – [1]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B2E8F2" w14:textId="186C890B" w:rsidR="00DC6BF6" w:rsidRPr="00DC6BF6" w:rsidRDefault="009F08EE" w:rsidP="00DC6BF6">
            <w:pPr>
              <w:jc w:val="left"/>
              <w:rPr>
                <w:rFonts w:ascii="Arial" w:hAnsi="Arial" w:cs="Arial"/>
              </w:rPr>
            </w:pPr>
            <w:r>
              <w:rPr>
                <w:rFonts w:ascii="Arial" w:hAnsi="Arial" w:cs="Arial"/>
              </w:rPr>
              <w:t>When arranging future complaint drop-in sessions, can we extend invite to SCC, Police, Money Matters and Local Cllrs</w:t>
            </w:r>
            <w:r w:rsidR="00DC6BF6" w:rsidRPr="00DC6BF6">
              <w:rPr>
                <w:rFonts w:ascii="Arial" w:hAnsi="Arial" w:cs="Arial"/>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9F50A0" w14:textId="1A6656D3" w:rsidR="00DC6BF6" w:rsidRPr="00DC6BF6" w:rsidRDefault="00C2584E" w:rsidP="4853A98B">
            <w:pPr>
              <w:jc w:val="center"/>
            </w:pPr>
            <w:r w:rsidRPr="4853A98B">
              <w:rPr>
                <w:rFonts w:ascii="Arial" w:hAnsi="Arial" w:cs="Arial"/>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E4D341" w14:textId="783E6B0F" w:rsidR="00DC6BF6" w:rsidRPr="00DC6BF6" w:rsidRDefault="009F08EE"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2D89493E" w14:textId="27FC0EEA" w:rsidR="00DC6BF6" w:rsidRPr="00DC6BF6" w:rsidRDefault="004A4BF9" w:rsidP="00DC6BF6">
            <w:pPr>
              <w:contextualSpacing/>
              <w:jc w:val="left"/>
              <w:rPr>
                <w:rFonts w:ascii="Arial" w:hAnsi="Arial" w:cs="Arial"/>
                <w:lang w:eastAsia="en-GB"/>
              </w:rPr>
            </w:pPr>
            <w:r>
              <w:rPr>
                <w:rFonts w:ascii="Arial" w:hAnsi="Arial" w:cs="Arial"/>
                <w:lang w:eastAsia="en-GB"/>
              </w:rPr>
              <w:t>Will ensure invites are sent out where possible.</w:t>
            </w:r>
          </w:p>
        </w:tc>
      </w:tr>
      <w:tr w:rsidR="00DC6BF6" w:rsidRPr="00DC6BF6" w14:paraId="54A50E22" w14:textId="77777777" w:rsidTr="009F08E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D9CA35" w14:textId="7DF7516A" w:rsidR="00DC6BF6" w:rsidRPr="00DC6BF6" w:rsidRDefault="009F08EE" w:rsidP="00DC6BF6">
            <w:pPr>
              <w:jc w:val="center"/>
              <w:rPr>
                <w:rFonts w:ascii="Arial" w:hAnsi="Arial" w:cs="Arial"/>
                <w:bCs/>
              </w:rPr>
            </w:pPr>
            <w:r>
              <w:rPr>
                <w:rFonts w:ascii="Arial" w:hAnsi="Arial" w:cs="Arial"/>
                <w:bCs/>
              </w:rPr>
              <w:t>30/05/24</w:t>
            </w:r>
            <w:r w:rsidR="00DC6BF6" w:rsidRPr="00DC6BF6">
              <w:rPr>
                <w:rFonts w:ascii="Arial" w:hAnsi="Arial" w:cs="Arial"/>
                <w:bCs/>
              </w:rPr>
              <w:t xml:space="preserve"> – [2]</w:t>
            </w:r>
          </w:p>
          <w:p w14:paraId="372F3111" w14:textId="77777777" w:rsidR="00DC6BF6" w:rsidRPr="00DC6BF6" w:rsidRDefault="00DC6BF6" w:rsidP="00DC6BF6">
            <w:pPr>
              <w:jc w:val="center"/>
              <w:rPr>
                <w:rFonts w:ascii="Arial" w:hAnsi="Arial" w:cs="Arial"/>
                <w:bCs/>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1C8A" w14:textId="75F1118E" w:rsidR="00DC6BF6" w:rsidRPr="00DC6BF6" w:rsidRDefault="009F08EE" w:rsidP="00DC6BF6">
            <w:pPr>
              <w:jc w:val="left"/>
              <w:rPr>
                <w:rFonts w:ascii="Arial" w:hAnsi="Arial" w:cs="Arial"/>
              </w:rPr>
            </w:pPr>
            <w:r>
              <w:rPr>
                <w:rFonts w:ascii="Arial" w:hAnsi="Arial" w:cs="Arial"/>
              </w:rPr>
              <w:t xml:space="preserve">Create survey in which all members can submit venues for future drop-in sessions. </w:t>
            </w:r>
            <w:r w:rsidR="280B0ED2" w:rsidRPr="5F0E905E">
              <w:rPr>
                <w:rFonts w:ascii="Arial" w:hAnsi="Arial" w:cs="Arial"/>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598EC"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E877D1" w14:textId="62804F57" w:rsidR="00DC6BF6" w:rsidRPr="00DC6BF6" w:rsidRDefault="009F08EE"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7495DEC" w14:textId="7F3C9E21" w:rsidR="00DC6BF6" w:rsidRPr="00DC6BF6" w:rsidRDefault="009F08EE" w:rsidP="00DC6BF6">
            <w:pPr>
              <w:contextualSpacing/>
              <w:jc w:val="left"/>
              <w:rPr>
                <w:rFonts w:ascii="Arial" w:hAnsi="Arial" w:cs="Arial"/>
                <w:lang w:eastAsia="en-GB"/>
              </w:rPr>
            </w:pPr>
            <w:r>
              <w:rPr>
                <w:rFonts w:ascii="Arial" w:hAnsi="Arial" w:cs="Arial"/>
                <w:lang w:eastAsia="en-GB"/>
              </w:rPr>
              <w:t xml:space="preserve">Survey created and sent to all members. </w:t>
            </w:r>
          </w:p>
        </w:tc>
      </w:tr>
      <w:tr w:rsidR="00DC6BF6" w:rsidRPr="00DC6BF6" w14:paraId="1D3EB96B" w14:textId="77777777" w:rsidTr="004A4BF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1C21AA" w14:textId="7CD1FC18" w:rsidR="00DC6BF6" w:rsidRPr="00DC6BF6" w:rsidRDefault="009F08EE" w:rsidP="00DC6BF6">
            <w:pPr>
              <w:jc w:val="center"/>
              <w:rPr>
                <w:rFonts w:ascii="Arial" w:hAnsi="Arial" w:cs="Arial"/>
                <w:bCs/>
              </w:rPr>
            </w:pPr>
            <w:r>
              <w:rPr>
                <w:rFonts w:ascii="Arial" w:hAnsi="Arial" w:cs="Arial"/>
                <w:bCs/>
              </w:rPr>
              <w:t>30/05/</w:t>
            </w:r>
            <w:r w:rsidR="00DC6BF6" w:rsidRPr="00DC6BF6">
              <w:rPr>
                <w:rFonts w:ascii="Arial" w:hAnsi="Arial" w:cs="Arial"/>
                <w:bCs/>
              </w:rPr>
              <w:t>24 – [3]</w:t>
            </w:r>
          </w:p>
          <w:p w14:paraId="61446580" w14:textId="77777777" w:rsidR="00DC6BF6" w:rsidRPr="00DC6BF6" w:rsidRDefault="00DC6BF6" w:rsidP="00DC6BF6">
            <w:pPr>
              <w:jc w:val="center"/>
              <w:rPr>
                <w:rFonts w:ascii="Arial" w:hAnsi="Arial" w:cs="Arial"/>
                <w:bCs/>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F6CB2D" w14:textId="4F3CA20A" w:rsidR="00DC6BF6" w:rsidRPr="00DC6BF6" w:rsidRDefault="009F08EE" w:rsidP="00DC6BF6">
            <w:pPr>
              <w:jc w:val="left"/>
              <w:rPr>
                <w:rFonts w:ascii="Arial" w:hAnsi="Arial" w:cs="Arial"/>
              </w:rPr>
            </w:pPr>
            <w:r>
              <w:rPr>
                <w:rFonts w:ascii="Arial" w:hAnsi="Arial" w:cs="Arial"/>
              </w:rPr>
              <w:t>Review acknowledgement letter</w:t>
            </w:r>
            <w:r w:rsidR="00DC6BF6" w:rsidRPr="00DC6BF6">
              <w:rPr>
                <w:rFonts w:ascii="Arial" w:hAnsi="Arial" w:cs="Arial"/>
              </w:rPr>
              <w:t>.</w:t>
            </w:r>
            <w:r>
              <w:rPr>
                <w:rFonts w:ascii="Arial" w:hAnsi="Arial" w:cs="Arial"/>
              </w:rPr>
              <w:t xml:space="preserve"> Can any of the policy paragraphs be stripped back?</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DD317F" w14:textId="0DACBFEB" w:rsidR="00DC6BF6" w:rsidRPr="00DC6BF6" w:rsidRDefault="249BBE43" w:rsidP="5F0E905E">
            <w:pPr>
              <w:jc w:val="center"/>
            </w:pPr>
            <w:r w:rsidRPr="5F0E905E">
              <w:rPr>
                <w:rFonts w:ascii="Arial" w:hAnsi="Arial" w:cs="Arial"/>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0BF29" w14:textId="6E481723" w:rsidR="00DC6BF6" w:rsidRPr="00DC6BF6" w:rsidRDefault="009F08EE"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67262A1" w14:textId="5B68AC75" w:rsidR="00DC6BF6" w:rsidRPr="00DC6BF6" w:rsidRDefault="004A4BF9" w:rsidP="00DC6BF6">
            <w:pPr>
              <w:contextualSpacing/>
              <w:jc w:val="left"/>
              <w:rPr>
                <w:rFonts w:ascii="Arial" w:hAnsi="Arial" w:cs="Arial"/>
                <w:lang w:eastAsia="en-GB"/>
              </w:rPr>
            </w:pPr>
            <w:r>
              <w:rPr>
                <w:rFonts w:ascii="Arial" w:hAnsi="Arial" w:cs="Arial"/>
                <w:lang w:eastAsia="en-GB"/>
              </w:rPr>
              <w:t xml:space="preserve">We have only kept information relevant where we </w:t>
            </w:r>
            <w:proofErr w:type="gramStart"/>
            <w:r>
              <w:rPr>
                <w:rFonts w:ascii="Arial" w:hAnsi="Arial" w:cs="Arial"/>
                <w:lang w:eastAsia="en-GB"/>
              </w:rPr>
              <w:t>have to</w:t>
            </w:r>
            <w:proofErr w:type="gramEnd"/>
            <w:r>
              <w:rPr>
                <w:rFonts w:ascii="Arial" w:hAnsi="Arial" w:cs="Arial"/>
                <w:lang w:eastAsia="en-GB"/>
              </w:rPr>
              <w:t xml:space="preserve"> comply with HO’s Code of Conduct. </w:t>
            </w:r>
          </w:p>
        </w:tc>
      </w:tr>
      <w:tr w:rsidR="00DC6BF6" w:rsidRPr="00DC6BF6" w14:paraId="6D03D6B7" w14:textId="77777777" w:rsidTr="004A4BF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A5C0C53" w14:textId="7279DEC2" w:rsidR="00DC6BF6" w:rsidRPr="00DC6BF6" w:rsidRDefault="009F08EE" w:rsidP="00DC6BF6">
            <w:pPr>
              <w:jc w:val="center"/>
              <w:rPr>
                <w:rFonts w:ascii="Arial" w:hAnsi="Arial" w:cs="Arial"/>
                <w:bCs/>
              </w:rPr>
            </w:pPr>
            <w:r>
              <w:rPr>
                <w:rFonts w:ascii="Arial" w:hAnsi="Arial" w:cs="Arial"/>
                <w:bCs/>
              </w:rPr>
              <w:t>30/05/24</w:t>
            </w:r>
            <w:r w:rsidR="00DC6BF6" w:rsidRPr="00DC6BF6">
              <w:rPr>
                <w:rFonts w:ascii="Arial" w:hAnsi="Arial" w:cs="Arial"/>
                <w:bCs/>
              </w:rPr>
              <w:t xml:space="preserve"> – [4]</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518673" w14:textId="799BF8F6" w:rsidR="00DC6BF6" w:rsidRPr="00DC6BF6" w:rsidRDefault="009F08EE" w:rsidP="00DC6BF6">
            <w:pPr>
              <w:jc w:val="left"/>
              <w:rPr>
                <w:rFonts w:ascii="Arial" w:hAnsi="Arial" w:cs="Arial"/>
              </w:rPr>
            </w:pPr>
            <w:r>
              <w:rPr>
                <w:rFonts w:ascii="Arial" w:hAnsi="Arial" w:cs="Arial"/>
              </w:rPr>
              <w:t xml:space="preserve">Can the acknowledgement / outcome letters be marked as important, ensuring customers receive them.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9FA964" w14:textId="77777777" w:rsidR="00DC6BF6" w:rsidRPr="00DC6BF6" w:rsidRDefault="00DC6BF6" w:rsidP="00DC6BF6">
            <w:pPr>
              <w:jc w:val="center"/>
              <w:rPr>
                <w:rFonts w:ascii="Arial" w:hAnsi="Arial" w:cs="Arial"/>
                <w:bCs/>
              </w:rPr>
            </w:pPr>
            <w:r w:rsidRPr="00DC6BF6">
              <w:rPr>
                <w:rFonts w:ascii="Arial" w:hAnsi="Arial" w:cs="Arial"/>
                <w:bCs/>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4356" w14:textId="16E55371" w:rsidR="00DC6BF6" w:rsidRPr="00DC6BF6" w:rsidRDefault="009F08EE"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54E0433" w14:textId="566FADB2" w:rsidR="00DC6BF6" w:rsidRPr="00DC6BF6" w:rsidRDefault="004A4BF9" w:rsidP="00DC6BF6">
            <w:pPr>
              <w:contextualSpacing/>
              <w:jc w:val="left"/>
              <w:rPr>
                <w:rFonts w:ascii="Arial" w:hAnsi="Arial" w:cs="Arial"/>
                <w:lang w:eastAsia="en-GB"/>
              </w:rPr>
            </w:pPr>
            <w:r>
              <w:rPr>
                <w:rFonts w:ascii="Arial" w:hAnsi="Arial" w:cs="Arial"/>
                <w:lang w:eastAsia="en-GB"/>
              </w:rPr>
              <w:t>Where emailing customers outcome letters, they will be flagged as high importance.</w:t>
            </w:r>
          </w:p>
        </w:tc>
      </w:tr>
      <w:tr w:rsidR="00DC6BF6" w:rsidRPr="00DC6BF6" w14:paraId="76B2D1AB" w14:textId="77777777" w:rsidTr="004A4BF9">
        <w:trPr>
          <w:trHeight w:val="1534"/>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51218B" w14:textId="28EBB7BE" w:rsidR="00DC6BF6" w:rsidRPr="00DC6BF6" w:rsidRDefault="009F08EE" w:rsidP="00DC6BF6">
            <w:pPr>
              <w:jc w:val="center"/>
              <w:rPr>
                <w:rFonts w:ascii="Arial" w:hAnsi="Arial" w:cs="Arial"/>
                <w:bCs/>
              </w:rPr>
            </w:pPr>
            <w:r>
              <w:rPr>
                <w:rFonts w:ascii="Arial" w:hAnsi="Arial" w:cs="Arial"/>
                <w:bCs/>
              </w:rPr>
              <w:t>30/05/24</w:t>
            </w:r>
            <w:r w:rsidR="00DC6BF6" w:rsidRPr="00DC6BF6">
              <w:rPr>
                <w:rFonts w:ascii="Arial" w:hAnsi="Arial" w:cs="Arial"/>
                <w:bCs/>
              </w:rPr>
              <w:t xml:space="preserve"> – [5]</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809D1A" w14:textId="73BE8734" w:rsidR="00DC6BF6" w:rsidRPr="00DC6BF6" w:rsidRDefault="009F08EE" w:rsidP="00DC6BF6">
            <w:pPr>
              <w:jc w:val="left"/>
              <w:rPr>
                <w:rFonts w:ascii="Arial" w:hAnsi="Arial" w:cs="Arial"/>
              </w:rPr>
            </w:pPr>
            <w:r>
              <w:rPr>
                <w:rFonts w:ascii="Arial" w:hAnsi="Arial" w:cs="Arial"/>
              </w:rPr>
              <w:t xml:space="preserve">Can we add the word ‘resolve’ into the acknowledgement. Will set expectation for customer.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17AC7C" w14:textId="38E6663C" w:rsidR="00DC6BF6" w:rsidRPr="00DC6BF6" w:rsidRDefault="009F08EE" w:rsidP="00DC6BF6">
            <w:pPr>
              <w:jc w:val="center"/>
              <w:rPr>
                <w:rFonts w:ascii="Arial" w:hAnsi="Arial" w:cs="Arial"/>
                <w:bCs/>
              </w:rPr>
            </w:pPr>
            <w:r>
              <w:rPr>
                <w:rFonts w:ascii="Arial" w:hAnsi="Arial" w:cs="Arial"/>
                <w:bCs/>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240FA2B" w14:textId="0ACC16F0" w:rsidR="00DC6BF6" w:rsidRPr="00DC6BF6" w:rsidRDefault="009F08EE"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1CA3DD4" w14:textId="0EAFE4A3" w:rsidR="00DC6BF6" w:rsidRPr="00DC6BF6" w:rsidRDefault="004A4BF9" w:rsidP="00DC6BF6">
            <w:pPr>
              <w:contextualSpacing/>
              <w:jc w:val="left"/>
              <w:rPr>
                <w:rFonts w:ascii="Arial" w:hAnsi="Arial" w:cs="Arial"/>
                <w:lang w:eastAsia="en-GB"/>
              </w:rPr>
            </w:pPr>
            <w:r>
              <w:rPr>
                <w:rFonts w:ascii="Arial" w:hAnsi="Arial" w:cs="Arial"/>
                <w:lang w:eastAsia="en-GB"/>
              </w:rPr>
              <w:t xml:space="preserve">We cannot always ‘resolve’ a complaint, therefore, do not want to set ourselves up to fail by adding this in. </w:t>
            </w:r>
            <w:r w:rsidR="009F08EE">
              <w:rPr>
                <w:rFonts w:ascii="Arial" w:hAnsi="Arial" w:cs="Arial"/>
                <w:lang w:eastAsia="en-GB"/>
              </w:rPr>
              <w:t xml:space="preserve"> </w:t>
            </w:r>
          </w:p>
        </w:tc>
      </w:tr>
      <w:tr w:rsidR="00DC6BF6" w:rsidRPr="00DC6BF6" w14:paraId="717D2E0C" w14:textId="77777777" w:rsidTr="004A4BF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5227D70" w14:textId="40F4A848" w:rsidR="00DC6BF6" w:rsidRPr="00DC6BF6" w:rsidRDefault="00E72BE8" w:rsidP="00DC6BF6">
            <w:pPr>
              <w:jc w:val="center"/>
              <w:rPr>
                <w:rFonts w:ascii="Arial" w:hAnsi="Arial" w:cs="Arial"/>
                <w:bCs/>
              </w:rPr>
            </w:pPr>
            <w:r>
              <w:rPr>
                <w:rFonts w:ascii="Arial" w:hAnsi="Arial" w:cs="Arial"/>
                <w:bCs/>
              </w:rPr>
              <w:t>30/05/24</w:t>
            </w:r>
            <w:r w:rsidR="00DC6BF6" w:rsidRPr="00DC6BF6">
              <w:rPr>
                <w:rFonts w:ascii="Arial" w:hAnsi="Arial" w:cs="Arial"/>
                <w:bCs/>
              </w:rPr>
              <w:t xml:space="preserve"> – [6]</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331651" w14:textId="20F44D1A" w:rsidR="00DC6BF6" w:rsidRPr="00DC6BF6" w:rsidRDefault="00E72BE8" w:rsidP="00DC6BF6">
            <w:pPr>
              <w:jc w:val="left"/>
              <w:rPr>
                <w:rFonts w:ascii="Arial" w:hAnsi="Arial" w:cs="Arial"/>
              </w:rPr>
            </w:pPr>
            <w:r>
              <w:rPr>
                <w:rFonts w:ascii="Arial" w:hAnsi="Arial" w:cs="Arial"/>
              </w:rPr>
              <w:t xml:space="preserve">Ensure when using the first person, the CVP uses ‘I’ or ‘We’ when writing the letter. Do not use both.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EBF917" w14:textId="507A5CA6" w:rsidR="00DC6BF6" w:rsidRPr="00DC6BF6" w:rsidRDefault="00E72BE8" w:rsidP="00DC6BF6">
            <w:pPr>
              <w:jc w:val="center"/>
              <w:rPr>
                <w:rFonts w:ascii="Arial" w:hAnsi="Arial" w:cs="Arial"/>
                <w:bCs/>
              </w:rPr>
            </w:pPr>
            <w:r>
              <w:rPr>
                <w:rFonts w:ascii="Arial" w:hAnsi="Arial" w:cs="Arial"/>
                <w:bCs/>
              </w:rPr>
              <w:t xml:space="preserve">Michael McGuigan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BFD520" w14:textId="66A42570" w:rsidR="00DC6BF6" w:rsidRPr="00DC6BF6" w:rsidRDefault="00E72BE8"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A600A70" w14:textId="23CBA526" w:rsidR="00DC6BF6" w:rsidRPr="00DC6BF6" w:rsidRDefault="004A4BF9" w:rsidP="00DC6BF6">
            <w:pPr>
              <w:contextualSpacing/>
              <w:jc w:val="left"/>
              <w:rPr>
                <w:rFonts w:ascii="Arial" w:hAnsi="Arial" w:cs="Arial"/>
                <w:lang w:eastAsia="en-GB"/>
              </w:rPr>
            </w:pPr>
            <w:r>
              <w:rPr>
                <w:rFonts w:ascii="Arial" w:hAnsi="Arial" w:cs="Arial"/>
                <w:lang w:eastAsia="en-GB"/>
              </w:rPr>
              <w:t xml:space="preserve">This to be reviewed with the team. </w:t>
            </w:r>
            <w:r w:rsidR="00E72BE8">
              <w:rPr>
                <w:rFonts w:ascii="Arial" w:hAnsi="Arial" w:cs="Arial"/>
                <w:lang w:eastAsia="en-GB"/>
              </w:rPr>
              <w:t xml:space="preserve"> </w:t>
            </w:r>
          </w:p>
        </w:tc>
      </w:tr>
      <w:tr w:rsidR="00DC6BF6" w:rsidRPr="00DC6BF6" w14:paraId="645CBD9C" w14:textId="77777777" w:rsidTr="004A4BF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6783" w14:textId="46BFDC3F" w:rsidR="00DC6BF6" w:rsidRPr="00DC6BF6" w:rsidRDefault="00E72BE8" w:rsidP="00DC6BF6">
            <w:pPr>
              <w:jc w:val="center"/>
              <w:rPr>
                <w:rFonts w:ascii="Arial" w:hAnsi="Arial" w:cs="Arial"/>
                <w:bCs/>
              </w:rPr>
            </w:pPr>
            <w:r>
              <w:rPr>
                <w:rFonts w:ascii="Arial" w:hAnsi="Arial" w:cs="Arial"/>
                <w:bCs/>
              </w:rPr>
              <w:t>30/05/24</w:t>
            </w:r>
            <w:r w:rsidR="00DC6BF6" w:rsidRPr="00DC6BF6">
              <w:rPr>
                <w:rFonts w:ascii="Arial" w:hAnsi="Arial" w:cs="Arial"/>
                <w:bCs/>
              </w:rPr>
              <w:t xml:space="preserve"> – [7]</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EED1" w14:textId="49A771BD" w:rsidR="00DC6BF6" w:rsidRPr="00DC6BF6" w:rsidRDefault="00E72BE8" w:rsidP="00DC6BF6">
            <w:pPr>
              <w:jc w:val="left"/>
              <w:rPr>
                <w:rFonts w:ascii="Arial" w:hAnsi="Arial" w:cs="Arial"/>
              </w:rPr>
            </w:pPr>
            <w:r>
              <w:rPr>
                <w:rFonts w:ascii="Arial" w:hAnsi="Arial" w:cs="Arial"/>
              </w:rPr>
              <w:t>Standardised inputting needs to be considered depending on the circumstances of the complaint (‘Get Involved’)</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05CD26" w14:textId="448B9CEF" w:rsidR="00DC6BF6" w:rsidRPr="00DC6BF6" w:rsidRDefault="00E72BE8" w:rsidP="00DC6BF6">
            <w:pPr>
              <w:jc w:val="center"/>
              <w:rPr>
                <w:rFonts w:ascii="Arial" w:hAnsi="Arial" w:cs="Arial"/>
                <w:bCs/>
              </w:rPr>
            </w:pPr>
            <w:r>
              <w:rPr>
                <w:rFonts w:ascii="Arial" w:hAnsi="Arial" w:cs="Arial"/>
                <w:bCs/>
              </w:rPr>
              <w:t>Customer Voice Team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29C0325" w14:textId="0A30193E" w:rsidR="00DC6BF6" w:rsidRPr="00DC6BF6" w:rsidRDefault="00E72BE8" w:rsidP="00DC6BF6">
            <w:pPr>
              <w:jc w:val="center"/>
              <w:rPr>
                <w:rFonts w:ascii="Arial" w:hAnsi="Arial" w:cs="Arial"/>
                <w:bCs/>
                <w:lang w:eastAsia="en-GB"/>
              </w:rPr>
            </w:pPr>
            <w:r>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6318232" w14:textId="3FE58C33" w:rsidR="00DC6BF6" w:rsidRPr="00DC6BF6" w:rsidRDefault="00E72BE8" w:rsidP="00DC6BF6">
            <w:pPr>
              <w:contextualSpacing/>
              <w:jc w:val="left"/>
              <w:rPr>
                <w:rFonts w:ascii="Arial" w:hAnsi="Arial" w:cs="Arial"/>
                <w:lang w:eastAsia="en-GB"/>
              </w:rPr>
            </w:pPr>
            <w:r>
              <w:rPr>
                <w:rFonts w:ascii="Arial" w:hAnsi="Arial" w:cs="Arial"/>
                <w:lang w:eastAsia="en-GB"/>
              </w:rPr>
              <w:t xml:space="preserve">Wider team to consider this on an individual basis. </w:t>
            </w:r>
          </w:p>
        </w:tc>
      </w:tr>
      <w:tr w:rsidR="00DC6BF6" w:rsidRPr="00DC6BF6" w14:paraId="6F9BF6E2" w14:textId="77777777" w:rsidTr="00605BF0">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2F6D7" w14:textId="243A0F93" w:rsidR="00DC6BF6" w:rsidRPr="00DC6BF6" w:rsidRDefault="00E72BE8" w:rsidP="00DC6BF6">
            <w:pPr>
              <w:jc w:val="center"/>
              <w:rPr>
                <w:rFonts w:ascii="Arial" w:hAnsi="Arial" w:cs="Arial"/>
                <w:bCs/>
              </w:rPr>
            </w:pPr>
            <w:r>
              <w:rPr>
                <w:rFonts w:ascii="Arial" w:hAnsi="Arial" w:cs="Arial"/>
                <w:bCs/>
              </w:rPr>
              <w:t>30/05/24</w:t>
            </w:r>
            <w:r w:rsidR="00DC6BF6" w:rsidRPr="00DC6BF6">
              <w:rPr>
                <w:rFonts w:ascii="Arial" w:hAnsi="Arial" w:cs="Arial"/>
                <w:bCs/>
              </w:rPr>
              <w:t xml:space="preserve"> – [8]</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2488E6" w14:textId="3C961345" w:rsidR="00DC6BF6" w:rsidRPr="00DC6BF6" w:rsidRDefault="00E72BE8" w:rsidP="00DC6BF6">
            <w:pPr>
              <w:jc w:val="left"/>
              <w:rPr>
                <w:rFonts w:ascii="Arial" w:hAnsi="Arial" w:cs="Arial"/>
              </w:rPr>
            </w:pPr>
            <w:r>
              <w:rPr>
                <w:rFonts w:ascii="Arial" w:hAnsi="Arial" w:cs="Arial"/>
              </w:rPr>
              <w:t xml:space="preserve">Provide copies of outcome letters with </w:t>
            </w:r>
            <w:r w:rsidR="00605BF0">
              <w:rPr>
                <w:rFonts w:ascii="Arial" w:hAnsi="Arial" w:cs="Arial"/>
              </w:rPr>
              <w:t xml:space="preserve">the </w:t>
            </w:r>
            <w:r>
              <w:rPr>
                <w:rFonts w:ascii="Arial" w:hAnsi="Arial" w:cs="Arial"/>
              </w:rPr>
              <w:t>minutes</w:t>
            </w:r>
            <w:r w:rsidR="00605BF0">
              <w:rPr>
                <w:rFonts w:ascii="Arial" w:hAnsi="Arial" w:cs="Arial"/>
              </w:rPr>
              <w:t xml:space="preserve"> of the session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EA49D85"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C3BD979" w14:textId="2F2EE487" w:rsidR="00DC6BF6" w:rsidRPr="00DC6BF6" w:rsidRDefault="00605BF0" w:rsidP="00DC6BF6">
            <w:pPr>
              <w:jc w:val="center"/>
              <w:rPr>
                <w:rFonts w:ascii="Arial" w:hAnsi="Arial" w:cs="Arial"/>
                <w:bCs/>
                <w:lang w:eastAsia="en-GB"/>
              </w:rPr>
            </w:pPr>
            <w:r>
              <w:rPr>
                <w:rFonts w:ascii="Arial" w:hAnsi="Arial" w:cs="Arial"/>
                <w:bCs/>
                <w:lang w:eastAsia="en-GB"/>
              </w:rPr>
              <w:t>04/06/24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5F12CEFF" w14:textId="4C55E93D" w:rsidR="00DC6BF6" w:rsidRPr="00DC6BF6" w:rsidRDefault="00605BF0" w:rsidP="00DC6BF6">
            <w:pPr>
              <w:contextualSpacing/>
              <w:jc w:val="left"/>
              <w:rPr>
                <w:rFonts w:ascii="Arial" w:hAnsi="Arial" w:cs="Arial"/>
                <w:lang w:eastAsia="en-GB"/>
              </w:rPr>
            </w:pPr>
            <w:r>
              <w:rPr>
                <w:rFonts w:ascii="Arial" w:hAnsi="Arial" w:cs="Arial"/>
                <w:lang w:eastAsia="en-GB"/>
              </w:rPr>
              <w:t xml:space="preserve">Outcome Letters have been provided as part of the minutes. </w:t>
            </w:r>
            <w:r w:rsidR="00DC6BF6" w:rsidRPr="00DC6BF6">
              <w:rPr>
                <w:rFonts w:ascii="Arial" w:hAnsi="Arial" w:cs="Arial"/>
                <w:lang w:eastAsia="en-GB"/>
              </w:rPr>
              <w:t xml:space="preserve"> </w:t>
            </w:r>
          </w:p>
        </w:tc>
      </w:tr>
    </w:tbl>
    <w:p w14:paraId="1569A06F" w14:textId="77777777" w:rsidR="00EB4B33" w:rsidRDefault="00EB4B33" w:rsidP="000838CF">
      <w:pPr>
        <w:spacing w:after="200" w:line="276" w:lineRule="auto"/>
        <w:jc w:val="left"/>
        <w:rPr>
          <w:rFonts w:ascii="Arial" w:hAnsi="Arial" w:cs="Arial"/>
          <w:b/>
          <w:sz w:val="20"/>
          <w:u w:val="single"/>
        </w:rPr>
      </w:pPr>
    </w:p>
    <w:p w14:paraId="15C8EBF4" w14:textId="58109A6C" w:rsidR="005E684A" w:rsidRDefault="005E684A" w:rsidP="00DB0160">
      <w:pPr>
        <w:spacing w:after="200" w:line="276" w:lineRule="auto"/>
        <w:jc w:val="left"/>
        <w:rPr>
          <w:rFonts w:ascii="Arial" w:hAnsi="Arial" w:cs="Arial"/>
          <w:sz w:val="24"/>
          <w:szCs w:val="24"/>
        </w:rPr>
      </w:pPr>
      <w:bookmarkStart w:id="0" w:name="_Hlk163131391"/>
    </w:p>
    <w:bookmarkEnd w:id="0"/>
    <w:p w14:paraId="003306E7" w14:textId="77777777" w:rsidR="00100069" w:rsidRPr="00CD7D09" w:rsidRDefault="00100069" w:rsidP="00DB0160">
      <w:pPr>
        <w:spacing w:after="200" w:line="276" w:lineRule="auto"/>
        <w:jc w:val="left"/>
        <w:rPr>
          <w:rFonts w:ascii="Arial" w:hAnsi="Arial" w:cs="Arial"/>
          <w:sz w:val="24"/>
          <w:szCs w:val="24"/>
        </w:rPr>
      </w:pPr>
    </w:p>
    <w:sectPr w:rsidR="00100069" w:rsidRPr="00CD7D09" w:rsidSect="000D3E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D01F" w14:textId="77777777" w:rsidR="00190E0C" w:rsidRDefault="00190E0C" w:rsidP="009C3C41">
      <w:r>
        <w:separator/>
      </w:r>
    </w:p>
  </w:endnote>
  <w:endnote w:type="continuationSeparator" w:id="0">
    <w:p w14:paraId="00D342F4" w14:textId="77777777" w:rsidR="00190E0C" w:rsidRDefault="00190E0C" w:rsidP="009C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3C4" w14:textId="77777777" w:rsidR="00413720" w:rsidRDefault="0041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A8A3" w14:textId="77777777" w:rsidR="004700D3" w:rsidRPr="00F635E3" w:rsidRDefault="004700D3" w:rsidP="003B3B18">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C4C6" w14:textId="77777777" w:rsidR="00413720" w:rsidRDefault="0041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6610" w14:textId="77777777" w:rsidR="00190E0C" w:rsidRDefault="00190E0C" w:rsidP="009C3C41">
      <w:r>
        <w:separator/>
      </w:r>
    </w:p>
  </w:footnote>
  <w:footnote w:type="continuationSeparator" w:id="0">
    <w:p w14:paraId="3DCE6AB0" w14:textId="77777777" w:rsidR="00190E0C" w:rsidRDefault="00190E0C" w:rsidP="009C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FE9" w14:textId="2E2B8784" w:rsidR="004700D3" w:rsidRDefault="004700D3" w:rsidP="00D363FB">
    <w:pPr>
      <w:pStyle w:val="Header"/>
      <w:jc w:val="center"/>
    </w:pPr>
    <w:r>
      <w:t xml:space="preserve"> </w:t>
    </w:r>
    <w:r>
      <w:fldChar w:fldCharType="begin"/>
    </w:r>
    <w:r w:rsidRPr="00D363FB">
      <w:instrText xml:space="preserve"> DOCPROPERTY "aliashHeader" \* MERGEFORMAT </w:instrText>
    </w:r>
    <w:r>
      <w:fldChar w:fldCharType="separate"/>
    </w:r>
    <w:r w:rsidR="00FD092F">
      <w:t>CONFIDENTIAL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F6D2" w14:textId="67D83DEB" w:rsidR="004700D3" w:rsidRPr="0020557E" w:rsidRDefault="004700D3" w:rsidP="00D363FB">
    <w:pPr>
      <w:pStyle w:val="Header"/>
      <w:jc w:val="center"/>
      <w:rPr>
        <w:rFonts w:ascii="Arial" w:hAnsi="Arial" w:cs="Arial"/>
        <w:sz w:val="24"/>
        <w:szCs w:val="24"/>
      </w:rP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FD092F">
      <w:rPr>
        <w:rFonts w:ascii="Arial" w:hAnsi="Arial" w:cs="Arial"/>
        <w:sz w:val="24"/>
        <w:szCs w:val="24"/>
      </w:rPr>
      <w:t>CONFIDENTIAL</w:t>
    </w:r>
    <w:r w:rsidRPr="0020557E">
      <w:rP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0A8" w14:textId="50380BE6" w:rsidR="004700D3" w:rsidRDefault="004700D3" w:rsidP="00D363FB">
    <w:pPr>
      <w:pStyle w:val="Header"/>
      <w:jc w:val="cente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FD092F">
      <w:rPr>
        <w:rFonts w:ascii="Arial" w:hAnsi="Arial" w:cs="Arial"/>
        <w:sz w:val="24"/>
        <w:szCs w:val="24"/>
      </w:rPr>
      <w:t>CONFIDENTIAL</w:t>
    </w:r>
    <w:r w:rsidRPr="0020557E">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5A5"/>
    <w:multiLevelType w:val="hybridMultilevel"/>
    <w:tmpl w:val="8D7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77952"/>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890D53"/>
    <w:multiLevelType w:val="hybridMultilevel"/>
    <w:tmpl w:val="C5A610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0D873701"/>
    <w:multiLevelType w:val="hybridMultilevel"/>
    <w:tmpl w:val="9C92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E112A"/>
    <w:multiLevelType w:val="hybridMultilevel"/>
    <w:tmpl w:val="5906C278"/>
    <w:lvl w:ilvl="0" w:tplc="764833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55DE5"/>
    <w:multiLevelType w:val="hybridMultilevel"/>
    <w:tmpl w:val="434055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432455"/>
    <w:multiLevelType w:val="hybridMultilevel"/>
    <w:tmpl w:val="1C0AF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1DF3"/>
    <w:multiLevelType w:val="hybridMultilevel"/>
    <w:tmpl w:val="30A8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E4A50"/>
    <w:multiLevelType w:val="hybridMultilevel"/>
    <w:tmpl w:val="39A4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B2EC3"/>
    <w:multiLevelType w:val="hybridMultilevel"/>
    <w:tmpl w:val="438E16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1720B1"/>
    <w:multiLevelType w:val="hybridMultilevel"/>
    <w:tmpl w:val="576C5C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110219"/>
    <w:multiLevelType w:val="hybridMultilevel"/>
    <w:tmpl w:val="3C2260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1D2A3E"/>
    <w:multiLevelType w:val="hybridMultilevel"/>
    <w:tmpl w:val="C1DA3F20"/>
    <w:lvl w:ilvl="0" w:tplc="329AA7F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C405AF"/>
    <w:multiLevelType w:val="hybridMultilevel"/>
    <w:tmpl w:val="50CCFF9A"/>
    <w:lvl w:ilvl="0" w:tplc="3B4C42F2">
      <w:start w:val="1"/>
      <w:numFmt w:val="bullet"/>
      <w:lvlText w:val="•"/>
      <w:lvlJc w:val="left"/>
      <w:pPr>
        <w:tabs>
          <w:tab w:val="num" w:pos="720"/>
        </w:tabs>
        <w:ind w:left="720" w:hanging="360"/>
      </w:pPr>
      <w:rPr>
        <w:rFonts w:ascii="Arial" w:hAnsi="Arial" w:hint="default"/>
      </w:rPr>
    </w:lvl>
    <w:lvl w:ilvl="1" w:tplc="D2AED970" w:tentative="1">
      <w:start w:val="1"/>
      <w:numFmt w:val="bullet"/>
      <w:lvlText w:val="•"/>
      <w:lvlJc w:val="left"/>
      <w:pPr>
        <w:tabs>
          <w:tab w:val="num" w:pos="1440"/>
        </w:tabs>
        <w:ind w:left="1440" w:hanging="360"/>
      </w:pPr>
      <w:rPr>
        <w:rFonts w:ascii="Arial" w:hAnsi="Arial" w:hint="default"/>
      </w:rPr>
    </w:lvl>
    <w:lvl w:ilvl="2" w:tplc="5BF65D34" w:tentative="1">
      <w:start w:val="1"/>
      <w:numFmt w:val="bullet"/>
      <w:lvlText w:val="•"/>
      <w:lvlJc w:val="left"/>
      <w:pPr>
        <w:tabs>
          <w:tab w:val="num" w:pos="2160"/>
        </w:tabs>
        <w:ind w:left="2160" w:hanging="360"/>
      </w:pPr>
      <w:rPr>
        <w:rFonts w:ascii="Arial" w:hAnsi="Arial" w:hint="default"/>
      </w:rPr>
    </w:lvl>
    <w:lvl w:ilvl="3" w:tplc="F594B936" w:tentative="1">
      <w:start w:val="1"/>
      <w:numFmt w:val="bullet"/>
      <w:lvlText w:val="•"/>
      <w:lvlJc w:val="left"/>
      <w:pPr>
        <w:tabs>
          <w:tab w:val="num" w:pos="2880"/>
        </w:tabs>
        <w:ind w:left="2880" w:hanging="360"/>
      </w:pPr>
      <w:rPr>
        <w:rFonts w:ascii="Arial" w:hAnsi="Arial" w:hint="default"/>
      </w:rPr>
    </w:lvl>
    <w:lvl w:ilvl="4" w:tplc="F6C0C5D2" w:tentative="1">
      <w:start w:val="1"/>
      <w:numFmt w:val="bullet"/>
      <w:lvlText w:val="•"/>
      <w:lvlJc w:val="left"/>
      <w:pPr>
        <w:tabs>
          <w:tab w:val="num" w:pos="3600"/>
        </w:tabs>
        <w:ind w:left="3600" w:hanging="360"/>
      </w:pPr>
      <w:rPr>
        <w:rFonts w:ascii="Arial" w:hAnsi="Arial" w:hint="default"/>
      </w:rPr>
    </w:lvl>
    <w:lvl w:ilvl="5" w:tplc="AEBE434E" w:tentative="1">
      <w:start w:val="1"/>
      <w:numFmt w:val="bullet"/>
      <w:lvlText w:val="•"/>
      <w:lvlJc w:val="left"/>
      <w:pPr>
        <w:tabs>
          <w:tab w:val="num" w:pos="4320"/>
        </w:tabs>
        <w:ind w:left="4320" w:hanging="360"/>
      </w:pPr>
      <w:rPr>
        <w:rFonts w:ascii="Arial" w:hAnsi="Arial" w:hint="default"/>
      </w:rPr>
    </w:lvl>
    <w:lvl w:ilvl="6" w:tplc="5AD06FFC" w:tentative="1">
      <w:start w:val="1"/>
      <w:numFmt w:val="bullet"/>
      <w:lvlText w:val="•"/>
      <w:lvlJc w:val="left"/>
      <w:pPr>
        <w:tabs>
          <w:tab w:val="num" w:pos="5040"/>
        </w:tabs>
        <w:ind w:left="5040" w:hanging="360"/>
      </w:pPr>
      <w:rPr>
        <w:rFonts w:ascii="Arial" w:hAnsi="Arial" w:hint="default"/>
      </w:rPr>
    </w:lvl>
    <w:lvl w:ilvl="7" w:tplc="9CB45642" w:tentative="1">
      <w:start w:val="1"/>
      <w:numFmt w:val="bullet"/>
      <w:lvlText w:val="•"/>
      <w:lvlJc w:val="left"/>
      <w:pPr>
        <w:tabs>
          <w:tab w:val="num" w:pos="5760"/>
        </w:tabs>
        <w:ind w:left="5760" w:hanging="360"/>
      </w:pPr>
      <w:rPr>
        <w:rFonts w:ascii="Arial" w:hAnsi="Arial" w:hint="default"/>
      </w:rPr>
    </w:lvl>
    <w:lvl w:ilvl="8" w:tplc="845AEF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491297"/>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8D569E"/>
    <w:multiLevelType w:val="hybridMultilevel"/>
    <w:tmpl w:val="11DA4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5418EF"/>
    <w:multiLevelType w:val="hybridMultilevel"/>
    <w:tmpl w:val="808E502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D36031"/>
    <w:multiLevelType w:val="hybridMultilevel"/>
    <w:tmpl w:val="2974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A68A1"/>
    <w:multiLevelType w:val="hybridMultilevel"/>
    <w:tmpl w:val="62CC8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16A17"/>
    <w:multiLevelType w:val="hybridMultilevel"/>
    <w:tmpl w:val="6E06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E4162"/>
    <w:multiLevelType w:val="hybridMultilevel"/>
    <w:tmpl w:val="E6168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252D3"/>
    <w:multiLevelType w:val="hybridMultilevel"/>
    <w:tmpl w:val="034CC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9228A1"/>
    <w:multiLevelType w:val="hybridMultilevel"/>
    <w:tmpl w:val="C080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60FAE"/>
    <w:multiLevelType w:val="hybridMultilevel"/>
    <w:tmpl w:val="943C39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8FE0B54"/>
    <w:multiLevelType w:val="hybridMultilevel"/>
    <w:tmpl w:val="AE1867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6A7A98"/>
    <w:multiLevelType w:val="hybridMultilevel"/>
    <w:tmpl w:val="DD6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B253E"/>
    <w:multiLevelType w:val="hybridMultilevel"/>
    <w:tmpl w:val="E4C2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316A8"/>
    <w:multiLevelType w:val="hybridMultilevel"/>
    <w:tmpl w:val="CA0A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30F00"/>
    <w:multiLevelType w:val="hybridMultilevel"/>
    <w:tmpl w:val="345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74D98"/>
    <w:multiLevelType w:val="hybridMultilevel"/>
    <w:tmpl w:val="E3BEB2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D913C8"/>
    <w:multiLevelType w:val="hybridMultilevel"/>
    <w:tmpl w:val="28A833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AF7A33"/>
    <w:multiLevelType w:val="hybridMultilevel"/>
    <w:tmpl w:val="43405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990B00"/>
    <w:multiLevelType w:val="hybridMultilevel"/>
    <w:tmpl w:val="63CC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70577"/>
    <w:multiLevelType w:val="hybridMultilevel"/>
    <w:tmpl w:val="A316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53551"/>
    <w:multiLevelType w:val="hybridMultilevel"/>
    <w:tmpl w:val="3F3403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08244C"/>
    <w:multiLevelType w:val="hybridMultilevel"/>
    <w:tmpl w:val="3E62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726489">
    <w:abstractNumId w:val="4"/>
  </w:num>
  <w:num w:numId="2" w16cid:durableId="631247974">
    <w:abstractNumId w:val="11"/>
  </w:num>
  <w:num w:numId="3" w16cid:durableId="588850097">
    <w:abstractNumId w:val="1"/>
  </w:num>
  <w:num w:numId="4" w16cid:durableId="1756437360">
    <w:abstractNumId w:val="14"/>
  </w:num>
  <w:num w:numId="5" w16cid:durableId="683672931">
    <w:abstractNumId w:val="15"/>
  </w:num>
  <w:num w:numId="6" w16cid:durableId="1883863654">
    <w:abstractNumId w:val="24"/>
  </w:num>
  <w:num w:numId="7" w16cid:durableId="1140031056">
    <w:abstractNumId w:val="34"/>
  </w:num>
  <w:num w:numId="8" w16cid:durableId="1074736734">
    <w:abstractNumId w:val="20"/>
  </w:num>
  <w:num w:numId="9" w16cid:durableId="408843941">
    <w:abstractNumId w:val="5"/>
  </w:num>
  <w:num w:numId="10" w16cid:durableId="79986652">
    <w:abstractNumId w:val="7"/>
  </w:num>
  <w:num w:numId="11" w16cid:durableId="1575700466">
    <w:abstractNumId w:val="16"/>
  </w:num>
  <w:num w:numId="12" w16cid:durableId="1276015180">
    <w:abstractNumId w:val="9"/>
  </w:num>
  <w:num w:numId="13" w16cid:durableId="733283960">
    <w:abstractNumId w:val="31"/>
  </w:num>
  <w:num w:numId="14" w16cid:durableId="261845145">
    <w:abstractNumId w:val="29"/>
  </w:num>
  <w:num w:numId="15" w16cid:durableId="1415979969">
    <w:abstractNumId w:val="30"/>
  </w:num>
  <w:num w:numId="16" w16cid:durableId="824126984">
    <w:abstractNumId w:val="6"/>
  </w:num>
  <w:num w:numId="17" w16cid:durableId="1863743262">
    <w:abstractNumId w:val="12"/>
  </w:num>
  <w:num w:numId="18" w16cid:durableId="667907105">
    <w:abstractNumId w:val="21"/>
  </w:num>
  <w:num w:numId="19" w16cid:durableId="70280954">
    <w:abstractNumId w:val="10"/>
  </w:num>
  <w:num w:numId="20" w16cid:durableId="932208709">
    <w:abstractNumId w:val="25"/>
  </w:num>
  <w:num w:numId="21" w16cid:durableId="310134583">
    <w:abstractNumId w:val="13"/>
  </w:num>
  <w:num w:numId="22" w16cid:durableId="1918829952">
    <w:abstractNumId w:val="18"/>
  </w:num>
  <w:num w:numId="23" w16cid:durableId="397820795">
    <w:abstractNumId w:val="32"/>
  </w:num>
  <w:num w:numId="24" w16cid:durableId="2137021819">
    <w:abstractNumId w:val="33"/>
  </w:num>
  <w:num w:numId="25" w16cid:durableId="1732658673">
    <w:abstractNumId w:val="28"/>
  </w:num>
  <w:num w:numId="26" w16cid:durableId="396169390">
    <w:abstractNumId w:val="2"/>
  </w:num>
  <w:num w:numId="27" w16cid:durableId="1539199756">
    <w:abstractNumId w:val="22"/>
  </w:num>
  <w:num w:numId="28" w16cid:durableId="255284384">
    <w:abstractNumId w:val="17"/>
  </w:num>
  <w:num w:numId="29" w16cid:durableId="1331449712">
    <w:abstractNumId w:val="26"/>
  </w:num>
  <w:num w:numId="30" w16cid:durableId="81218152">
    <w:abstractNumId w:val="23"/>
  </w:num>
  <w:num w:numId="31" w16cid:durableId="1910380458">
    <w:abstractNumId w:val="8"/>
  </w:num>
  <w:num w:numId="32" w16cid:durableId="462231434">
    <w:abstractNumId w:val="19"/>
  </w:num>
  <w:num w:numId="33" w16cid:durableId="1590692806">
    <w:abstractNumId w:val="27"/>
  </w:num>
  <w:num w:numId="34" w16cid:durableId="1297878056">
    <w:abstractNumId w:val="3"/>
  </w:num>
  <w:num w:numId="35" w16cid:durableId="1572499226">
    <w:abstractNumId w:val="0"/>
  </w:num>
  <w:num w:numId="36" w16cid:durableId="294875540">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2"/>
    <w:rsid w:val="00001E55"/>
    <w:rsid w:val="00004A84"/>
    <w:rsid w:val="00004C97"/>
    <w:rsid w:val="00007791"/>
    <w:rsid w:val="00007F3D"/>
    <w:rsid w:val="00012380"/>
    <w:rsid w:val="000125D9"/>
    <w:rsid w:val="00013CAD"/>
    <w:rsid w:val="000161C0"/>
    <w:rsid w:val="0002001D"/>
    <w:rsid w:val="00021896"/>
    <w:rsid w:val="000235EF"/>
    <w:rsid w:val="00024D96"/>
    <w:rsid w:val="00027BD8"/>
    <w:rsid w:val="0003572F"/>
    <w:rsid w:val="00036897"/>
    <w:rsid w:val="00036BB0"/>
    <w:rsid w:val="0003756D"/>
    <w:rsid w:val="00040FEB"/>
    <w:rsid w:val="00046531"/>
    <w:rsid w:val="0005388A"/>
    <w:rsid w:val="00053CFB"/>
    <w:rsid w:val="00065492"/>
    <w:rsid w:val="00066197"/>
    <w:rsid w:val="00066564"/>
    <w:rsid w:val="000676A5"/>
    <w:rsid w:val="00071268"/>
    <w:rsid w:val="000721F4"/>
    <w:rsid w:val="00072332"/>
    <w:rsid w:val="00072D0C"/>
    <w:rsid w:val="00076006"/>
    <w:rsid w:val="00081197"/>
    <w:rsid w:val="00083512"/>
    <w:rsid w:val="000838CF"/>
    <w:rsid w:val="0008465D"/>
    <w:rsid w:val="00085DDD"/>
    <w:rsid w:val="00087B19"/>
    <w:rsid w:val="00092470"/>
    <w:rsid w:val="00093B24"/>
    <w:rsid w:val="000A265C"/>
    <w:rsid w:val="000A5E9F"/>
    <w:rsid w:val="000B0F7A"/>
    <w:rsid w:val="000B3C89"/>
    <w:rsid w:val="000B3F8E"/>
    <w:rsid w:val="000B632B"/>
    <w:rsid w:val="000C116F"/>
    <w:rsid w:val="000C167A"/>
    <w:rsid w:val="000C1F43"/>
    <w:rsid w:val="000C348C"/>
    <w:rsid w:val="000C4071"/>
    <w:rsid w:val="000C72F7"/>
    <w:rsid w:val="000D3E17"/>
    <w:rsid w:val="000D511E"/>
    <w:rsid w:val="000D7ABE"/>
    <w:rsid w:val="000E05BC"/>
    <w:rsid w:val="000E06D2"/>
    <w:rsid w:val="000E7B10"/>
    <w:rsid w:val="000E7B42"/>
    <w:rsid w:val="000F3210"/>
    <w:rsid w:val="00100069"/>
    <w:rsid w:val="00103A98"/>
    <w:rsid w:val="0010577C"/>
    <w:rsid w:val="00106A1B"/>
    <w:rsid w:val="00107E84"/>
    <w:rsid w:val="00112D14"/>
    <w:rsid w:val="0012132C"/>
    <w:rsid w:val="00121335"/>
    <w:rsid w:val="00123B10"/>
    <w:rsid w:val="00124244"/>
    <w:rsid w:val="0012722A"/>
    <w:rsid w:val="00127851"/>
    <w:rsid w:val="001310EF"/>
    <w:rsid w:val="00133C6F"/>
    <w:rsid w:val="00136364"/>
    <w:rsid w:val="001368F2"/>
    <w:rsid w:val="00137F0B"/>
    <w:rsid w:val="00144347"/>
    <w:rsid w:val="00146DD9"/>
    <w:rsid w:val="00150947"/>
    <w:rsid w:val="00152A2F"/>
    <w:rsid w:val="0015740F"/>
    <w:rsid w:val="00160184"/>
    <w:rsid w:val="00167CC0"/>
    <w:rsid w:val="00171828"/>
    <w:rsid w:val="00171ACD"/>
    <w:rsid w:val="00181888"/>
    <w:rsid w:val="001864FC"/>
    <w:rsid w:val="00186984"/>
    <w:rsid w:val="001901C9"/>
    <w:rsid w:val="00190E0C"/>
    <w:rsid w:val="001917EC"/>
    <w:rsid w:val="00192557"/>
    <w:rsid w:val="00192D3A"/>
    <w:rsid w:val="00195D70"/>
    <w:rsid w:val="00196C0C"/>
    <w:rsid w:val="001A0791"/>
    <w:rsid w:val="001A2CFA"/>
    <w:rsid w:val="001A3FCD"/>
    <w:rsid w:val="001A7102"/>
    <w:rsid w:val="001B2E7B"/>
    <w:rsid w:val="001B5B96"/>
    <w:rsid w:val="001B74E9"/>
    <w:rsid w:val="001C0899"/>
    <w:rsid w:val="001C1A7D"/>
    <w:rsid w:val="001C55D1"/>
    <w:rsid w:val="001D058B"/>
    <w:rsid w:val="001D6A96"/>
    <w:rsid w:val="001D7EFB"/>
    <w:rsid w:val="001E570B"/>
    <w:rsid w:val="001F1293"/>
    <w:rsid w:val="001F33E0"/>
    <w:rsid w:val="001F5B6C"/>
    <w:rsid w:val="001F763B"/>
    <w:rsid w:val="00201107"/>
    <w:rsid w:val="002025CB"/>
    <w:rsid w:val="0020557E"/>
    <w:rsid w:val="00213F71"/>
    <w:rsid w:val="00214143"/>
    <w:rsid w:val="0021581F"/>
    <w:rsid w:val="00216294"/>
    <w:rsid w:val="002172D2"/>
    <w:rsid w:val="002221D7"/>
    <w:rsid w:val="00226F69"/>
    <w:rsid w:val="002279E6"/>
    <w:rsid w:val="00227E16"/>
    <w:rsid w:val="002300F2"/>
    <w:rsid w:val="00230D60"/>
    <w:rsid w:val="00232D60"/>
    <w:rsid w:val="0023353D"/>
    <w:rsid w:val="002360C6"/>
    <w:rsid w:val="0023621B"/>
    <w:rsid w:val="00236508"/>
    <w:rsid w:val="00237F7B"/>
    <w:rsid w:val="00245C70"/>
    <w:rsid w:val="00263760"/>
    <w:rsid w:val="00266872"/>
    <w:rsid w:val="00266B56"/>
    <w:rsid w:val="00274655"/>
    <w:rsid w:val="002751E4"/>
    <w:rsid w:val="00277177"/>
    <w:rsid w:val="002822A9"/>
    <w:rsid w:val="00282970"/>
    <w:rsid w:val="002839F3"/>
    <w:rsid w:val="002840C6"/>
    <w:rsid w:val="002862FF"/>
    <w:rsid w:val="002901C6"/>
    <w:rsid w:val="00293CE7"/>
    <w:rsid w:val="002961B7"/>
    <w:rsid w:val="002A1513"/>
    <w:rsid w:val="002A1E09"/>
    <w:rsid w:val="002B093C"/>
    <w:rsid w:val="002B21D8"/>
    <w:rsid w:val="002B224C"/>
    <w:rsid w:val="002B339E"/>
    <w:rsid w:val="002B3566"/>
    <w:rsid w:val="002B5AD4"/>
    <w:rsid w:val="002C02DF"/>
    <w:rsid w:val="002C184D"/>
    <w:rsid w:val="002C1EF3"/>
    <w:rsid w:val="002C34C7"/>
    <w:rsid w:val="002C47F7"/>
    <w:rsid w:val="002C526F"/>
    <w:rsid w:val="002C6775"/>
    <w:rsid w:val="002D090F"/>
    <w:rsid w:val="002D0BBC"/>
    <w:rsid w:val="002D1185"/>
    <w:rsid w:val="002D2387"/>
    <w:rsid w:val="002D5BA5"/>
    <w:rsid w:val="002E07C6"/>
    <w:rsid w:val="002E11FF"/>
    <w:rsid w:val="002E6F5E"/>
    <w:rsid w:val="002E7A2E"/>
    <w:rsid w:val="002F4E51"/>
    <w:rsid w:val="00303000"/>
    <w:rsid w:val="0030411A"/>
    <w:rsid w:val="0031063E"/>
    <w:rsid w:val="00311423"/>
    <w:rsid w:val="003119C2"/>
    <w:rsid w:val="00312681"/>
    <w:rsid w:val="00313966"/>
    <w:rsid w:val="00323DC9"/>
    <w:rsid w:val="00330697"/>
    <w:rsid w:val="00330CCB"/>
    <w:rsid w:val="00331EC6"/>
    <w:rsid w:val="00331F24"/>
    <w:rsid w:val="0033264D"/>
    <w:rsid w:val="00333AE7"/>
    <w:rsid w:val="00333B7B"/>
    <w:rsid w:val="00340267"/>
    <w:rsid w:val="00344454"/>
    <w:rsid w:val="00344695"/>
    <w:rsid w:val="0034494A"/>
    <w:rsid w:val="00345506"/>
    <w:rsid w:val="00346795"/>
    <w:rsid w:val="003521A2"/>
    <w:rsid w:val="00352350"/>
    <w:rsid w:val="00353135"/>
    <w:rsid w:val="0036125C"/>
    <w:rsid w:val="00364698"/>
    <w:rsid w:val="0036508F"/>
    <w:rsid w:val="00366AFB"/>
    <w:rsid w:val="00367FB8"/>
    <w:rsid w:val="00370E7A"/>
    <w:rsid w:val="00371D55"/>
    <w:rsid w:val="0037273C"/>
    <w:rsid w:val="00372904"/>
    <w:rsid w:val="00372F43"/>
    <w:rsid w:val="00372FAD"/>
    <w:rsid w:val="00376D9E"/>
    <w:rsid w:val="0038034E"/>
    <w:rsid w:val="00383918"/>
    <w:rsid w:val="00384AA6"/>
    <w:rsid w:val="00386311"/>
    <w:rsid w:val="00387F20"/>
    <w:rsid w:val="003A0FC1"/>
    <w:rsid w:val="003A1E0A"/>
    <w:rsid w:val="003A2A19"/>
    <w:rsid w:val="003A664F"/>
    <w:rsid w:val="003B1303"/>
    <w:rsid w:val="003B2D88"/>
    <w:rsid w:val="003B3B18"/>
    <w:rsid w:val="003B5F21"/>
    <w:rsid w:val="003B6997"/>
    <w:rsid w:val="003B6F12"/>
    <w:rsid w:val="003B7392"/>
    <w:rsid w:val="003B77B3"/>
    <w:rsid w:val="003B7B67"/>
    <w:rsid w:val="003C474B"/>
    <w:rsid w:val="003C6538"/>
    <w:rsid w:val="003C6922"/>
    <w:rsid w:val="003D2913"/>
    <w:rsid w:val="003D79E0"/>
    <w:rsid w:val="003E2FA9"/>
    <w:rsid w:val="003E3264"/>
    <w:rsid w:val="003E3C87"/>
    <w:rsid w:val="003E5E46"/>
    <w:rsid w:val="003F3D44"/>
    <w:rsid w:val="003F4683"/>
    <w:rsid w:val="003F5BA4"/>
    <w:rsid w:val="003F6F68"/>
    <w:rsid w:val="00402222"/>
    <w:rsid w:val="0040244A"/>
    <w:rsid w:val="00403BDA"/>
    <w:rsid w:val="0040527A"/>
    <w:rsid w:val="004115B1"/>
    <w:rsid w:val="00413720"/>
    <w:rsid w:val="00424567"/>
    <w:rsid w:val="0042516E"/>
    <w:rsid w:val="0042558E"/>
    <w:rsid w:val="00425B65"/>
    <w:rsid w:val="0043029C"/>
    <w:rsid w:val="00430A71"/>
    <w:rsid w:val="00430B4D"/>
    <w:rsid w:val="004310FE"/>
    <w:rsid w:val="00431EFB"/>
    <w:rsid w:val="00433788"/>
    <w:rsid w:val="00433B60"/>
    <w:rsid w:val="00435354"/>
    <w:rsid w:val="00435EC5"/>
    <w:rsid w:val="00440E94"/>
    <w:rsid w:val="00442595"/>
    <w:rsid w:val="00444124"/>
    <w:rsid w:val="00450ECE"/>
    <w:rsid w:val="00452A12"/>
    <w:rsid w:val="00453A9B"/>
    <w:rsid w:val="0045548A"/>
    <w:rsid w:val="00463CD7"/>
    <w:rsid w:val="00467711"/>
    <w:rsid w:val="004700D3"/>
    <w:rsid w:val="00474C3F"/>
    <w:rsid w:val="00477C68"/>
    <w:rsid w:val="00481C45"/>
    <w:rsid w:val="00484C3E"/>
    <w:rsid w:val="00485195"/>
    <w:rsid w:val="004862FC"/>
    <w:rsid w:val="004906B1"/>
    <w:rsid w:val="0049331F"/>
    <w:rsid w:val="00494AEC"/>
    <w:rsid w:val="0049759C"/>
    <w:rsid w:val="004A03AE"/>
    <w:rsid w:val="004A11BD"/>
    <w:rsid w:val="004A264B"/>
    <w:rsid w:val="004A2B18"/>
    <w:rsid w:val="004A4BF9"/>
    <w:rsid w:val="004A721B"/>
    <w:rsid w:val="004B076D"/>
    <w:rsid w:val="004B4917"/>
    <w:rsid w:val="004B6CF8"/>
    <w:rsid w:val="004B7D37"/>
    <w:rsid w:val="004C00E3"/>
    <w:rsid w:val="004C1CC5"/>
    <w:rsid w:val="004C21F9"/>
    <w:rsid w:val="004C36CC"/>
    <w:rsid w:val="004C554B"/>
    <w:rsid w:val="004C6AC2"/>
    <w:rsid w:val="004D23C7"/>
    <w:rsid w:val="004D4671"/>
    <w:rsid w:val="004D47C8"/>
    <w:rsid w:val="004D52A1"/>
    <w:rsid w:val="004E07A4"/>
    <w:rsid w:val="004E177D"/>
    <w:rsid w:val="004E3287"/>
    <w:rsid w:val="004E328D"/>
    <w:rsid w:val="004E444E"/>
    <w:rsid w:val="004E5740"/>
    <w:rsid w:val="004E5E8C"/>
    <w:rsid w:val="004E5F18"/>
    <w:rsid w:val="004E6076"/>
    <w:rsid w:val="004E607C"/>
    <w:rsid w:val="004F3C17"/>
    <w:rsid w:val="005025F5"/>
    <w:rsid w:val="00504CAE"/>
    <w:rsid w:val="0050672D"/>
    <w:rsid w:val="005121DB"/>
    <w:rsid w:val="00515C2E"/>
    <w:rsid w:val="00521D19"/>
    <w:rsid w:val="00522ED1"/>
    <w:rsid w:val="005239E1"/>
    <w:rsid w:val="00523DD8"/>
    <w:rsid w:val="0052611A"/>
    <w:rsid w:val="00526C4F"/>
    <w:rsid w:val="00527A3F"/>
    <w:rsid w:val="00531E0F"/>
    <w:rsid w:val="00537635"/>
    <w:rsid w:val="00542BA4"/>
    <w:rsid w:val="00542E51"/>
    <w:rsid w:val="00543E06"/>
    <w:rsid w:val="005440C6"/>
    <w:rsid w:val="00546746"/>
    <w:rsid w:val="005508A2"/>
    <w:rsid w:val="00550B6E"/>
    <w:rsid w:val="00551F1B"/>
    <w:rsid w:val="00553F7B"/>
    <w:rsid w:val="0055466C"/>
    <w:rsid w:val="00554F33"/>
    <w:rsid w:val="00554F34"/>
    <w:rsid w:val="00555C4C"/>
    <w:rsid w:val="00557A36"/>
    <w:rsid w:val="005600A6"/>
    <w:rsid w:val="005630F4"/>
    <w:rsid w:val="00565734"/>
    <w:rsid w:val="0056638A"/>
    <w:rsid w:val="00575211"/>
    <w:rsid w:val="00575F36"/>
    <w:rsid w:val="005769D2"/>
    <w:rsid w:val="005925FE"/>
    <w:rsid w:val="0059306F"/>
    <w:rsid w:val="00596C57"/>
    <w:rsid w:val="005A5F65"/>
    <w:rsid w:val="005B3AAD"/>
    <w:rsid w:val="005C1960"/>
    <w:rsid w:val="005C2ABD"/>
    <w:rsid w:val="005C2C5A"/>
    <w:rsid w:val="005C5EFF"/>
    <w:rsid w:val="005C67CB"/>
    <w:rsid w:val="005D1E56"/>
    <w:rsid w:val="005D3896"/>
    <w:rsid w:val="005D7366"/>
    <w:rsid w:val="005E2B09"/>
    <w:rsid w:val="005E3BD7"/>
    <w:rsid w:val="005E6814"/>
    <w:rsid w:val="005E684A"/>
    <w:rsid w:val="005F0C36"/>
    <w:rsid w:val="005F124A"/>
    <w:rsid w:val="005F4C88"/>
    <w:rsid w:val="005F77DA"/>
    <w:rsid w:val="006004A7"/>
    <w:rsid w:val="00601DFF"/>
    <w:rsid w:val="0060210A"/>
    <w:rsid w:val="006024CD"/>
    <w:rsid w:val="00604CBF"/>
    <w:rsid w:val="00604E11"/>
    <w:rsid w:val="00605BF0"/>
    <w:rsid w:val="006100F3"/>
    <w:rsid w:val="00611F42"/>
    <w:rsid w:val="006127C8"/>
    <w:rsid w:val="00621FF1"/>
    <w:rsid w:val="00622A5B"/>
    <w:rsid w:val="006235FD"/>
    <w:rsid w:val="00626773"/>
    <w:rsid w:val="006269DC"/>
    <w:rsid w:val="006275F5"/>
    <w:rsid w:val="006278AB"/>
    <w:rsid w:val="0063040C"/>
    <w:rsid w:val="0063268B"/>
    <w:rsid w:val="006326A0"/>
    <w:rsid w:val="00634BED"/>
    <w:rsid w:val="00635079"/>
    <w:rsid w:val="0063510A"/>
    <w:rsid w:val="00642BCD"/>
    <w:rsid w:val="006441E8"/>
    <w:rsid w:val="006447E3"/>
    <w:rsid w:val="006458F9"/>
    <w:rsid w:val="00646457"/>
    <w:rsid w:val="00652CD0"/>
    <w:rsid w:val="00656232"/>
    <w:rsid w:val="00662845"/>
    <w:rsid w:val="00662A41"/>
    <w:rsid w:val="0066432E"/>
    <w:rsid w:val="00672B34"/>
    <w:rsid w:val="00675256"/>
    <w:rsid w:val="006772B2"/>
    <w:rsid w:val="00677B3E"/>
    <w:rsid w:val="00681CE4"/>
    <w:rsid w:val="00682597"/>
    <w:rsid w:val="00695E25"/>
    <w:rsid w:val="00696C65"/>
    <w:rsid w:val="006A15D1"/>
    <w:rsid w:val="006A6FFA"/>
    <w:rsid w:val="006B7D78"/>
    <w:rsid w:val="006C18A1"/>
    <w:rsid w:val="006C45E7"/>
    <w:rsid w:val="006C4AB5"/>
    <w:rsid w:val="006C4F64"/>
    <w:rsid w:val="006D5501"/>
    <w:rsid w:val="006D6763"/>
    <w:rsid w:val="006E2BFB"/>
    <w:rsid w:val="006E3BE1"/>
    <w:rsid w:val="006E4EB2"/>
    <w:rsid w:val="006E6AA5"/>
    <w:rsid w:val="006E6CD0"/>
    <w:rsid w:val="006F0466"/>
    <w:rsid w:val="006F0811"/>
    <w:rsid w:val="006F15CB"/>
    <w:rsid w:val="006F2D14"/>
    <w:rsid w:val="006F5782"/>
    <w:rsid w:val="006F5C69"/>
    <w:rsid w:val="006F6312"/>
    <w:rsid w:val="006F705D"/>
    <w:rsid w:val="007036B6"/>
    <w:rsid w:val="00707F44"/>
    <w:rsid w:val="00710343"/>
    <w:rsid w:val="00711077"/>
    <w:rsid w:val="007177CE"/>
    <w:rsid w:val="0072068F"/>
    <w:rsid w:val="00720CD2"/>
    <w:rsid w:val="0072644D"/>
    <w:rsid w:val="00726E4C"/>
    <w:rsid w:val="00727F1D"/>
    <w:rsid w:val="00731ECA"/>
    <w:rsid w:val="00733DC4"/>
    <w:rsid w:val="00742D51"/>
    <w:rsid w:val="00744122"/>
    <w:rsid w:val="00746DE2"/>
    <w:rsid w:val="00746F38"/>
    <w:rsid w:val="00747502"/>
    <w:rsid w:val="00751058"/>
    <w:rsid w:val="00752C6B"/>
    <w:rsid w:val="00754208"/>
    <w:rsid w:val="0075568B"/>
    <w:rsid w:val="007564B8"/>
    <w:rsid w:val="00757E7E"/>
    <w:rsid w:val="007611B7"/>
    <w:rsid w:val="007617F1"/>
    <w:rsid w:val="00761EDF"/>
    <w:rsid w:val="00763C31"/>
    <w:rsid w:val="00765706"/>
    <w:rsid w:val="00766B6C"/>
    <w:rsid w:val="00767741"/>
    <w:rsid w:val="00772C1B"/>
    <w:rsid w:val="007742FB"/>
    <w:rsid w:val="00780674"/>
    <w:rsid w:val="00780940"/>
    <w:rsid w:val="0078262D"/>
    <w:rsid w:val="007860B5"/>
    <w:rsid w:val="00786674"/>
    <w:rsid w:val="00795062"/>
    <w:rsid w:val="0079525A"/>
    <w:rsid w:val="007A7E72"/>
    <w:rsid w:val="007B13E3"/>
    <w:rsid w:val="007B4749"/>
    <w:rsid w:val="007C2283"/>
    <w:rsid w:val="007C25BF"/>
    <w:rsid w:val="007C2EC2"/>
    <w:rsid w:val="007C67FD"/>
    <w:rsid w:val="007D7D70"/>
    <w:rsid w:val="007E2FFD"/>
    <w:rsid w:val="007E499D"/>
    <w:rsid w:val="007E7BB9"/>
    <w:rsid w:val="007E7F5A"/>
    <w:rsid w:val="007F71CE"/>
    <w:rsid w:val="007F7FBE"/>
    <w:rsid w:val="00801C72"/>
    <w:rsid w:val="00801F4F"/>
    <w:rsid w:val="00802044"/>
    <w:rsid w:val="00814275"/>
    <w:rsid w:val="00817651"/>
    <w:rsid w:val="00817B2A"/>
    <w:rsid w:val="00820ADD"/>
    <w:rsid w:val="00825D1A"/>
    <w:rsid w:val="0083512F"/>
    <w:rsid w:val="008351A3"/>
    <w:rsid w:val="00840BBC"/>
    <w:rsid w:val="00845531"/>
    <w:rsid w:val="00846D66"/>
    <w:rsid w:val="00847985"/>
    <w:rsid w:val="00847ACF"/>
    <w:rsid w:val="00850AAB"/>
    <w:rsid w:val="00851243"/>
    <w:rsid w:val="0085182F"/>
    <w:rsid w:val="00856DF6"/>
    <w:rsid w:val="00861064"/>
    <w:rsid w:val="008616C4"/>
    <w:rsid w:val="00863593"/>
    <w:rsid w:val="00863C7E"/>
    <w:rsid w:val="00864507"/>
    <w:rsid w:val="00872C72"/>
    <w:rsid w:val="00873AFF"/>
    <w:rsid w:val="00876085"/>
    <w:rsid w:val="008804B1"/>
    <w:rsid w:val="00883246"/>
    <w:rsid w:val="0088377B"/>
    <w:rsid w:val="00883CBB"/>
    <w:rsid w:val="00883D9C"/>
    <w:rsid w:val="008842D0"/>
    <w:rsid w:val="008856BA"/>
    <w:rsid w:val="00886A7C"/>
    <w:rsid w:val="008906A8"/>
    <w:rsid w:val="008910A9"/>
    <w:rsid w:val="00892338"/>
    <w:rsid w:val="00895A52"/>
    <w:rsid w:val="00897558"/>
    <w:rsid w:val="00897E40"/>
    <w:rsid w:val="008A2512"/>
    <w:rsid w:val="008A5F29"/>
    <w:rsid w:val="008A6C47"/>
    <w:rsid w:val="008A6E52"/>
    <w:rsid w:val="008A7188"/>
    <w:rsid w:val="008B17E0"/>
    <w:rsid w:val="008B421A"/>
    <w:rsid w:val="008B6020"/>
    <w:rsid w:val="008C1F0D"/>
    <w:rsid w:val="008C435E"/>
    <w:rsid w:val="008C4F79"/>
    <w:rsid w:val="008C75CD"/>
    <w:rsid w:val="008D39C8"/>
    <w:rsid w:val="008D6072"/>
    <w:rsid w:val="008D65A1"/>
    <w:rsid w:val="008D66E3"/>
    <w:rsid w:val="008F3B57"/>
    <w:rsid w:val="009003A0"/>
    <w:rsid w:val="0090054A"/>
    <w:rsid w:val="00900E7C"/>
    <w:rsid w:val="00904BF5"/>
    <w:rsid w:val="009062F3"/>
    <w:rsid w:val="0091352B"/>
    <w:rsid w:val="0091403D"/>
    <w:rsid w:val="0091420D"/>
    <w:rsid w:val="0091512E"/>
    <w:rsid w:val="009158FE"/>
    <w:rsid w:val="00916295"/>
    <w:rsid w:val="00920639"/>
    <w:rsid w:val="00921E12"/>
    <w:rsid w:val="00922CF0"/>
    <w:rsid w:val="00922E2F"/>
    <w:rsid w:val="0092360D"/>
    <w:rsid w:val="00923EA2"/>
    <w:rsid w:val="00923F69"/>
    <w:rsid w:val="00924FA3"/>
    <w:rsid w:val="0093533A"/>
    <w:rsid w:val="00936018"/>
    <w:rsid w:val="0094000F"/>
    <w:rsid w:val="009404E6"/>
    <w:rsid w:val="00940C9D"/>
    <w:rsid w:val="009506F3"/>
    <w:rsid w:val="00950A21"/>
    <w:rsid w:val="00954DCE"/>
    <w:rsid w:val="00956D19"/>
    <w:rsid w:val="00961757"/>
    <w:rsid w:val="00970F22"/>
    <w:rsid w:val="0097221E"/>
    <w:rsid w:val="009756A2"/>
    <w:rsid w:val="009778B0"/>
    <w:rsid w:val="00982C7D"/>
    <w:rsid w:val="00986DAD"/>
    <w:rsid w:val="00987D89"/>
    <w:rsid w:val="00992F45"/>
    <w:rsid w:val="00994361"/>
    <w:rsid w:val="00996228"/>
    <w:rsid w:val="009A400B"/>
    <w:rsid w:val="009A5947"/>
    <w:rsid w:val="009A6BFF"/>
    <w:rsid w:val="009B45CA"/>
    <w:rsid w:val="009B5437"/>
    <w:rsid w:val="009B65FE"/>
    <w:rsid w:val="009C15DF"/>
    <w:rsid w:val="009C1B21"/>
    <w:rsid w:val="009C3C41"/>
    <w:rsid w:val="009C3F7E"/>
    <w:rsid w:val="009C46D6"/>
    <w:rsid w:val="009C475E"/>
    <w:rsid w:val="009C50A4"/>
    <w:rsid w:val="009C68B0"/>
    <w:rsid w:val="009D13C1"/>
    <w:rsid w:val="009D1E67"/>
    <w:rsid w:val="009D3917"/>
    <w:rsid w:val="009D5D6D"/>
    <w:rsid w:val="009E4655"/>
    <w:rsid w:val="009E4917"/>
    <w:rsid w:val="009E6837"/>
    <w:rsid w:val="009E79A9"/>
    <w:rsid w:val="009F08EE"/>
    <w:rsid w:val="009F16DD"/>
    <w:rsid w:val="009F4CCA"/>
    <w:rsid w:val="00A0296E"/>
    <w:rsid w:val="00A0406A"/>
    <w:rsid w:val="00A068A2"/>
    <w:rsid w:val="00A07069"/>
    <w:rsid w:val="00A07317"/>
    <w:rsid w:val="00A102F7"/>
    <w:rsid w:val="00A17183"/>
    <w:rsid w:val="00A20FD3"/>
    <w:rsid w:val="00A27284"/>
    <w:rsid w:val="00A33C02"/>
    <w:rsid w:val="00A34014"/>
    <w:rsid w:val="00A34B8A"/>
    <w:rsid w:val="00A37874"/>
    <w:rsid w:val="00A43AA6"/>
    <w:rsid w:val="00A47914"/>
    <w:rsid w:val="00A517E5"/>
    <w:rsid w:val="00A53505"/>
    <w:rsid w:val="00A53843"/>
    <w:rsid w:val="00A54B0E"/>
    <w:rsid w:val="00A55193"/>
    <w:rsid w:val="00A6008D"/>
    <w:rsid w:val="00A6170D"/>
    <w:rsid w:val="00A65053"/>
    <w:rsid w:val="00A70750"/>
    <w:rsid w:val="00A70E81"/>
    <w:rsid w:val="00A731D4"/>
    <w:rsid w:val="00A74327"/>
    <w:rsid w:val="00A768B7"/>
    <w:rsid w:val="00A7755D"/>
    <w:rsid w:val="00A81896"/>
    <w:rsid w:val="00A81FAA"/>
    <w:rsid w:val="00A836D1"/>
    <w:rsid w:val="00A84832"/>
    <w:rsid w:val="00A8729E"/>
    <w:rsid w:val="00A90F0F"/>
    <w:rsid w:val="00A9159F"/>
    <w:rsid w:val="00A92598"/>
    <w:rsid w:val="00A95605"/>
    <w:rsid w:val="00A9664C"/>
    <w:rsid w:val="00A97A28"/>
    <w:rsid w:val="00AA204B"/>
    <w:rsid w:val="00AA4D4B"/>
    <w:rsid w:val="00AB173D"/>
    <w:rsid w:val="00AB464E"/>
    <w:rsid w:val="00AB6253"/>
    <w:rsid w:val="00AB6383"/>
    <w:rsid w:val="00AC5056"/>
    <w:rsid w:val="00AC5B3A"/>
    <w:rsid w:val="00AC670F"/>
    <w:rsid w:val="00AD2B89"/>
    <w:rsid w:val="00AD2C62"/>
    <w:rsid w:val="00AD39A6"/>
    <w:rsid w:val="00AE0D76"/>
    <w:rsid w:val="00AE0D9C"/>
    <w:rsid w:val="00AE400C"/>
    <w:rsid w:val="00AE5621"/>
    <w:rsid w:val="00AE6A0D"/>
    <w:rsid w:val="00AF056D"/>
    <w:rsid w:val="00AF0B55"/>
    <w:rsid w:val="00AF3042"/>
    <w:rsid w:val="00AF52FA"/>
    <w:rsid w:val="00B0064D"/>
    <w:rsid w:val="00B012E0"/>
    <w:rsid w:val="00B035CB"/>
    <w:rsid w:val="00B03B2F"/>
    <w:rsid w:val="00B068A1"/>
    <w:rsid w:val="00B10EC7"/>
    <w:rsid w:val="00B12795"/>
    <w:rsid w:val="00B12EC6"/>
    <w:rsid w:val="00B170C1"/>
    <w:rsid w:val="00B17B6C"/>
    <w:rsid w:val="00B23064"/>
    <w:rsid w:val="00B2314D"/>
    <w:rsid w:val="00B260EF"/>
    <w:rsid w:val="00B30DE6"/>
    <w:rsid w:val="00B316CB"/>
    <w:rsid w:val="00B34846"/>
    <w:rsid w:val="00B41308"/>
    <w:rsid w:val="00B463AF"/>
    <w:rsid w:val="00B5172C"/>
    <w:rsid w:val="00B51BCA"/>
    <w:rsid w:val="00B53B46"/>
    <w:rsid w:val="00B55407"/>
    <w:rsid w:val="00B568E0"/>
    <w:rsid w:val="00B6242C"/>
    <w:rsid w:val="00B64498"/>
    <w:rsid w:val="00B663C6"/>
    <w:rsid w:val="00B66952"/>
    <w:rsid w:val="00B7007F"/>
    <w:rsid w:val="00B70F14"/>
    <w:rsid w:val="00B71327"/>
    <w:rsid w:val="00B72AE2"/>
    <w:rsid w:val="00B7342B"/>
    <w:rsid w:val="00B7777D"/>
    <w:rsid w:val="00B85186"/>
    <w:rsid w:val="00B86054"/>
    <w:rsid w:val="00B86F13"/>
    <w:rsid w:val="00B90EF5"/>
    <w:rsid w:val="00B92E4C"/>
    <w:rsid w:val="00B9404B"/>
    <w:rsid w:val="00BA063B"/>
    <w:rsid w:val="00BA1A40"/>
    <w:rsid w:val="00BA491F"/>
    <w:rsid w:val="00BA65BB"/>
    <w:rsid w:val="00BB2A8B"/>
    <w:rsid w:val="00BB2BAA"/>
    <w:rsid w:val="00BB394D"/>
    <w:rsid w:val="00BB4741"/>
    <w:rsid w:val="00BB59E1"/>
    <w:rsid w:val="00BC5FC0"/>
    <w:rsid w:val="00BD1882"/>
    <w:rsid w:val="00BD3DF5"/>
    <w:rsid w:val="00BD53F0"/>
    <w:rsid w:val="00BD705A"/>
    <w:rsid w:val="00BD761C"/>
    <w:rsid w:val="00BD7C74"/>
    <w:rsid w:val="00BF5AC6"/>
    <w:rsid w:val="00BF6FC3"/>
    <w:rsid w:val="00BF7FB2"/>
    <w:rsid w:val="00C05CA9"/>
    <w:rsid w:val="00C10205"/>
    <w:rsid w:val="00C113A0"/>
    <w:rsid w:val="00C1525A"/>
    <w:rsid w:val="00C17540"/>
    <w:rsid w:val="00C2584E"/>
    <w:rsid w:val="00C3095A"/>
    <w:rsid w:val="00C32190"/>
    <w:rsid w:val="00C33AE0"/>
    <w:rsid w:val="00C34C71"/>
    <w:rsid w:val="00C35C31"/>
    <w:rsid w:val="00C4240F"/>
    <w:rsid w:val="00C468B7"/>
    <w:rsid w:val="00C46C10"/>
    <w:rsid w:val="00C5026B"/>
    <w:rsid w:val="00C5207A"/>
    <w:rsid w:val="00C536D5"/>
    <w:rsid w:val="00C53DC7"/>
    <w:rsid w:val="00C53E19"/>
    <w:rsid w:val="00C55494"/>
    <w:rsid w:val="00C57DC1"/>
    <w:rsid w:val="00C60D94"/>
    <w:rsid w:val="00C628AA"/>
    <w:rsid w:val="00C632AD"/>
    <w:rsid w:val="00C70B39"/>
    <w:rsid w:val="00C70BE3"/>
    <w:rsid w:val="00C73521"/>
    <w:rsid w:val="00C737AB"/>
    <w:rsid w:val="00C74537"/>
    <w:rsid w:val="00C748C8"/>
    <w:rsid w:val="00C76F38"/>
    <w:rsid w:val="00C8675B"/>
    <w:rsid w:val="00C8679F"/>
    <w:rsid w:val="00C869F1"/>
    <w:rsid w:val="00C90E2C"/>
    <w:rsid w:val="00CA01F3"/>
    <w:rsid w:val="00CA05E6"/>
    <w:rsid w:val="00CA0F05"/>
    <w:rsid w:val="00CA1C70"/>
    <w:rsid w:val="00CA41F9"/>
    <w:rsid w:val="00CA6EAC"/>
    <w:rsid w:val="00CA7BAE"/>
    <w:rsid w:val="00CB3753"/>
    <w:rsid w:val="00CC0DB5"/>
    <w:rsid w:val="00CC2906"/>
    <w:rsid w:val="00CC3E8D"/>
    <w:rsid w:val="00CC5E03"/>
    <w:rsid w:val="00CC701E"/>
    <w:rsid w:val="00CD23F3"/>
    <w:rsid w:val="00CD4F3C"/>
    <w:rsid w:val="00CD6154"/>
    <w:rsid w:val="00CD7518"/>
    <w:rsid w:val="00CD7D09"/>
    <w:rsid w:val="00CE00DC"/>
    <w:rsid w:val="00CE0CD3"/>
    <w:rsid w:val="00CE3598"/>
    <w:rsid w:val="00CE3968"/>
    <w:rsid w:val="00CE55F0"/>
    <w:rsid w:val="00CE6AEE"/>
    <w:rsid w:val="00CF1D79"/>
    <w:rsid w:val="00CF5158"/>
    <w:rsid w:val="00CF5232"/>
    <w:rsid w:val="00CF655D"/>
    <w:rsid w:val="00D01239"/>
    <w:rsid w:val="00D01BCC"/>
    <w:rsid w:val="00D0243E"/>
    <w:rsid w:val="00D03DB0"/>
    <w:rsid w:val="00D05BAA"/>
    <w:rsid w:val="00D14534"/>
    <w:rsid w:val="00D17DA8"/>
    <w:rsid w:val="00D210F3"/>
    <w:rsid w:val="00D249FC"/>
    <w:rsid w:val="00D25ABB"/>
    <w:rsid w:val="00D26DBE"/>
    <w:rsid w:val="00D30035"/>
    <w:rsid w:val="00D3094C"/>
    <w:rsid w:val="00D31CCA"/>
    <w:rsid w:val="00D363FB"/>
    <w:rsid w:val="00D3730B"/>
    <w:rsid w:val="00D374B7"/>
    <w:rsid w:val="00D41AA2"/>
    <w:rsid w:val="00D43695"/>
    <w:rsid w:val="00D447D5"/>
    <w:rsid w:val="00D450B3"/>
    <w:rsid w:val="00D45F8F"/>
    <w:rsid w:val="00D53639"/>
    <w:rsid w:val="00D53F88"/>
    <w:rsid w:val="00D5737E"/>
    <w:rsid w:val="00D57E9A"/>
    <w:rsid w:val="00D60D86"/>
    <w:rsid w:val="00D66B74"/>
    <w:rsid w:val="00D67BCB"/>
    <w:rsid w:val="00D67C63"/>
    <w:rsid w:val="00D701D7"/>
    <w:rsid w:val="00D720E7"/>
    <w:rsid w:val="00D74E5C"/>
    <w:rsid w:val="00D750DD"/>
    <w:rsid w:val="00D842EC"/>
    <w:rsid w:val="00D8529E"/>
    <w:rsid w:val="00D85519"/>
    <w:rsid w:val="00D85D71"/>
    <w:rsid w:val="00D87492"/>
    <w:rsid w:val="00D91234"/>
    <w:rsid w:val="00D9231A"/>
    <w:rsid w:val="00D93DBE"/>
    <w:rsid w:val="00D94FBF"/>
    <w:rsid w:val="00DA468D"/>
    <w:rsid w:val="00DA4C00"/>
    <w:rsid w:val="00DB0160"/>
    <w:rsid w:val="00DB3BB0"/>
    <w:rsid w:val="00DB58FD"/>
    <w:rsid w:val="00DB6351"/>
    <w:rsid w:val="00DC2024"/>
    <w:rsid w:val="00DC2367"/>
    <w:rsid w:val="00DC6BF6"/>
    <w:rsid w:val="00DD162F"/>
    <w:rsid w:val="00DD17DA"/>
    <w:rsid w:val="00DD6B8E"/>
    <w:rsid w:val="00DE6283"/>
    <w:rsid w:val="00DE7143"/>
    <w:rsid w:val="00DE7507"/>
    <w:rsid w:val="00DE7B2D"/>
    <w:rsid w:val="00DF194E"/>
    <w:rsid w:val="00DF4E5D"/>
    <w:rsid w:val="00DF6D21"/>
    <w:rsid w:val="00E011C3"/>
    <w:rsid w:val="00E0182B"/>
    <w:rsid w:val="00E1154E"/>
    <w:rsid w:val="00E11BD5"/>
    <w:rsid w:val="00E139A0"/>
    <w:rsid w:val="00E1494A"/>
    <w:rsid w:val="00E15525"/>
    <w:rsid w:val="00E15644"/>
    <w:rsid w:val="00E15861"/>
    <w:rsid w:val="00E15883"/>
    <w:rsid w:val="00E167D8"/>
    <w:rsid w:val="00E17456"/>
    <w:rsid w:val="00E177D6"/>
    <w:rsid w:val="00E21DDC"/>
    <w:rsid w:val="00E22426"/>
    <w:rsid w:val="00E22599"/>
    <w:rsid w:val="00E26A09"/>
    <w:rsid w:val="00E26D6A"/>
    <w:rsid w:val="00E27801"/>
    <w:rsid w:val="00E343AA"/>
    <w:rsid w:val="00E40BED"/>
    <w:rsid w:val="00E41D64"/>
    <w:rsid w:val="00E42ACD"/>
    <w:rsid w:val="00E42AF7"/>
    <w:rsid w:val="00E42F2E"/>
    <w:rsid w:val="00E43482"/>
    <w:rsid w:val="00E51EB1"/>
    <w:rsid w:val="00E526B5"/>
    <w:rsid w:val="00E530A7"/>
    <w:rsid w:val="00E54D73"/>
    <w:rsid w:val="00E61815"/>
    <w:rsid w:val="00E627EB"/>
    <w:rsid w:val="00E64F45"/>
    <w:rsid w:val="00E72BE8"/>
    <w:rsid w:val="00E72DB3"/>
    <w:rsid w:val="00E749D2"/>
    <w:rsid w:val="00E82B76"/>
    <w:rsid w:val="00E929D2"/>
    <w:rsid w:val="00E93314"/>
    <w:rsid w:val="00E943F5"/>
    <w:rsid w:val="00E946F7"/>
    <w:rsid w:val="00E96BD1"/>
    <w:rsid w:val="00E96D52"/>
    <w:rsid w:val="00E97B21"/>
    <w:rsid w:val="00EA0E17"/>
    <w:rsid w:val="00EA1275"/>
    <w:rsid w:val="00EA5160"/>
    <w:rsid w:val="00EA5452"/>
    <w:rsid w:val="00EA66F2"/>
    <w:rsid w:val="00EB0770"/>
    <w:rsid w:val="00EB1E1F"/>
    <w:rsid w:val="00EB219A"/>
    <w:rsid w:val="00EB4B33"/>
    <w:rsid w:val="00EC0455"/>
    <w:rsid w:val="00EC359A"/>
    <w:rsid w:val="00EC64BF"/>
    <w:rsid w:val="00EC771E"/>
    <w:rsid w:val="00ED1360"/>
    <w:rsid w:val="00ED35DD"/>
    <w:rsid w:val="00ED3A52"/>
    <w:rsid w:val="00ED3C14"/>
    <w:rsid w:val="00ED46A7"/>
    <w:rsid w:val="00ED58FF"/>
    <w:rsid w:val="00EE6859"/>
    <w:rsid w:val="00EE6B28"/>
    <w:rsid w:val="00EF0E0F"/>
    <w:rsid w:val="00EF10F0"/>
    <w:rsid w:val="00EF17CE"/>
    <w:rsid w:val="00EF46EB"/>
    <w:rsid w:val="00F00ABD"/>
    <w:rsid w:val="00F0103A"/>
    <w:rsid w:val="00F01ED2"/>
    <w:rsid w:val="00F06B4D"/>
    <w:rsid w:val="00F104CC"/>
    <w:rsid w:val="00F10958"/>
    <w:rsid w:val="00F141EE"/>
    <w:rsid w:val="00F21CAC"/>
    <w:rsid w:val="00F23B0D"/>
    <w:rsid w:val="00F2444A"/>
    <w:rsid w:val="00F24AEE"/>
    <w:rsid w:val="00F3595A"/>
    <w:rsid w:val="00F35D85"/>
    <w:rsid w:val="00F36085"/>
    <w:rsid w:val="00F42D74"/>
    <w:rsid w:val="00F45574"/>
    <w:rsid w:val="00F47C4C"/>
    <w:rsid w:val="00F55691"/>
    <w:rsid w:val="00F57DCB"/>
    <w:rsid w:val="00F635E3"/>
    <w:rsid w:val="00F64D7E"/>
    <w:rsid w:val="00F653E9"/>
    <w:rsid w:val="00F736EE"/>
    <w:rsid w:val="00F73D5D"/>
    <w:rsid w:val="00F74502"/>
    <w:rsid w:val="00F75293"/>
    <w:rsid w:val="00F76058"/>
    <w:rsid w:val="00F807A5"/>
    <w:rsid w:val="00F80DD6"/>
    <w:rsid w:val="00F91A9F"/>
    <w:rsid w:val="00F92D1C"/>
    <w:rsid w:val="00F9365F"/>
    <w:rsid w:val="00F94CDF"/>
    <w:rsid w:val="00F96BE7"/>
    <w:rsid w:val="00F97490"/>
    <w:rsid w:val="00F97747"/>
    <w:rsid w:val="00FA026A"/>
    <w:rsid w:val="00FA0581"/>
    <w:rsid w:val="00FA1B0B"/>
    <w:rsid w:val="00FA6CC0"/>
    <w:rsid w:val="00FA7AA6"/>
    <w:rsid w:val="00FB02F9"/>
    <w:rsid w:val="00FB12F6"/>
    <w:rsid w:val="00FB3CA9"/>
    <w:rsid w:val="00FB72D1"/>
    <w:rsid w:val="00FC0438"/>
    <w:rsid w:val="00FC378D"/>
    <w:rsid w:val="00FC429F"/>
    <w:rsid w:val="00FD0090"/>
    <w:rsid w:val="00FD092F"/>
    <w:rsid w:val="00FD11C3"/>
    <w:rsid w:val="00FD2067"/>
    <w:rsid w:val="00FD5CE7"/>
    <w:rsid w:val="00FD65D8"/>
    <w:rsid w:val="00FD6846"/>
    <w:rsid w:val="00FE1E55"/>
    <w:rsid w:val="00FF012E"/>
    <w:rsid w:val="00FF5DD5"/>
    <w:rsid w:val="038D0F98"/>
    <w:rsid w:val="04AC0D14"/>
    <w:rsid w:val="0647DD75"/>
    <w:rsid w:val="075D816B"/>
    <w:rsid w:val="097F7E37"/>
    <w:rsid w:val="0A8BF68C"/>
    <w:rsid w:val="11B5FA07"/>
    <w:rsid w:val="12705F5B"/>
    <w:rsid w:val="1351CA68"/>
    <w:rsid w:val="173F8C41"/>
    <w:rsid w:val="1C96F6F5"/>
    <w:rsid w:val="1F71A75B"/>
    <w:rsid w:val="21846762"/>
    <w:rsid w:val="249BBE43"/>
    <w:rsid w:val="25D42175"/>
    <w:rsid w:val="280B0ED2"/>
    <w:rsid w:val="28119399"/>
    <w:rsid w:val="2CB7565E"/>
    <w:rsid w:val="37AA2104"/>
    <w:rsid w:val="41F53E37"/>
    <w:rsid w:val="4231F4C9"/>
    <w:rsid w:val="4853A98B"/>
    <w:rsid w:val="52326B36"/>
    <w:rsid w:val="59F65B1D"/>
    <w:rsid w:val="5CBFDE5F"/>
    <w:rsid w:val="5D2DFBDF"/>
    <w:rsid w:val="5EC9CC40"/>
    <w:rsid w:val="5F0E905E"/>
    <w:rsid w:val="622CD6ED"/>
    <w:rsid w:val="69926B1A"/>
    <w:rsid w:val="6E1EBA3F"/>
    <w:rsid w:val="6FCCC004"/>
    <w:rsid w:val="71DEB273"/>
    <w:rsid w:val="7588AF22"/>
    <w:rsid w:val="77C8592A"/>
    <w:rsid w:val="77F7AB9B"/>
    <w:rsid w:val="794C6211"/>
    <w:rsid w:val="7D267933"/>
    <w:rsid w:val="7DBAC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5631"/>
  <w15:docId w15:val="{71D09022-250F-4B39-A8DD-91315C3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92"/>
    <w:pPr>
      <w:spacing w:after="0" w:line="240" w:lineRule="auto"/>
      <w:jc w:val="both"/>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492"/>
    <w:pPr>
      <w:ind w:left="720"/>
      <w:contextualSpacing/>
    </w:pPr>
  </w:style>
  <w:style w:type="table" w:styleId="TableGrid">
    <w:name w:val="Table Grid"/>
    <w:basedOn w:val="TableNormal"/>
    <w:uiPriority w:val="59"/>
    <w:rsid w:val="00065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65492"/>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065492"/>
  </w:style>
  <w:style w:type="character" w:customStyle="1" w:styleId="eop">
    <w:name w:val="eop"/>
    <w:basedOn w:val="DefaultParagraphFont"/>
    <w:rsid w:val="00065492"/>
  </w:style>
  <w:style w:type="character" w:customStyle="1" w:styleId="apple-converted-space">
    <w:name w:val="apple-converted-space"/>
    <w:basedOn w:val="DefaultParagraphFont"/>
    <w:rsid w:val="00065492"/>
  </w:style>
  <w:style w:type="character" w:customStyle="1" w:styleId="spellingerror">
    <w:name w:val="spellingerror"/>
    <w:basedOn w:val="DefaultParagraphFont"/>
    <w:rsid w:val="00065492"/>
  </w:style>
  <w:style w:type="paragraph" w:styleId="BalloonText">
    <w:name w:val="Balloon Text"/>
    <w:basedOn w:val="Normal"/>
    <w:link w:val="BalloonTextChar"/>
    <w:uiPriority w:val="99"/>
    <w:semiHidden/>
    <w:unhideWhenUsed/>
    <w:rsid w:val="00065492"/>
    <w:rPr>
      <w:rFonts w:cs="Tahoma"/>
      <w:sz w:val="16"/>
      <w:szCs w:val="16"/>
    </w:rPr>
  </w:style>
  <w:style w:type="character" w:customStyle="1" w:styleId="BalloonTextChar">
    <w:name w:val="Balloon Text Char"/>
    <w:basedOn w:val="DefaultParagraphFont"/>
    <w:link w:val="BalloonText"/>
    <w:uiPriority w:val="99"/>
    <w:semiHidden/>
    <w:rsid w:val="00065492"/>
    <w:rPr>
      <w:rFonts w:ascii="Tahoma" w:eastAsia="Times New Roman" w:hAnsi="Tahoma" w:cs="Tahoma"/>
      <w:sz w:val="16"/>
      <w:szCs w:val="16"/>
    </w:rPr>
  </w:style>
  <w:style w:type="paragraph" w:styleId="Header">
    <w:name w:val="header"/>
    <w:basedOn w:val="Normal"/>
    <w:link w:val="HeaderChar"/>
    <w:uiPriority w:val="99"/>
    <w:unhideWhenUsed/>
    <w:rsid w:val="009C3C41"/>
    <w:pPr>
      <w:tabs>
        <w:tab w:val="center" w:pos="4513"/>
        <w:tab w:val="right" w:pos="9026"/>
      </w:tabs>
    </w:pPr>
  </w:style>
  <w:style w:type="character" w:customStyle="1" w:styleId="HeaderChar">
    <w:name w:val="Header Char"/>
    <w:basedOn w:val="DefaultParagraphFont"/>
    <w:link w:val="Header"/>
    <w:uiPriority w:val="99"/>
    <w:rsid w:val="009C3C41"/>
    <w:rPr>
      <w:rFonts w:ascii="Tahoma" w:eastAsia="Times New Roman" w:hAnsi="Tahoma" w:cs="Times New Roman"/>
      <w:szCs w:val="20"/>
    </w:rPr>
  </w:style>
  <w:style w:type="paragraph" w:styleId="Footer">
    <w:name w:val="footer"/>
    <w:basedOn w:val="Normal"/>
    <w:link w:val="FooterChar"/>
    <w:uiPriority w:val="99"/>
    <w:unhideWhenUsed/>
    <w:rsid w:val="009C3C41"/>
    <w:pPr>
      <w:tabs>
        <w:tab w:val="center" w:pos="4513"/>
        <w:tab w:val="right" w:pos="9026"/>
      </w:tabs>
    </w:pPr>
  </w:style>
  <w:style w:type="character" w:customStyle="1" w:styleId="FooterChar">
    <w:name w:val="Footer Char"/>
    <w:basedOn w:val="DefaultParagraphFont"/>
    <w:link w:val="Footer"/>
    <w:uiPriority w:val="99"/>
    <w:rsid w:val="009C3C41"/>
    <w:rPr>
      <w:rFonts w:ascii="Tahoma" w:eastAsia="Times New Roman" w:hAnsi="Tahoma" w:cs="Times New Roman"/>
      <w:szCs w:val="20"/>
    </w:rPr>
  </w:style>
  <w:style w:type="paragraph" w:styleId="NoSpacing">
    <w:name w:val="No Spacing"/>
    <w:uiPriority w:val="1"/>
    <w:qFormat/>
    <w:rsid w:val="00820ADD"/>
    <w:pPr>
      <w:spacing w:after="0" w:line="240" w:lineRule="auto"/>
    </w:pPr>
  </w:style>
  <w:style w:type="paragraph" w:styleId="BodyText2">
    <w:name w:val="Body Text 2"/>
    <w:basedOn w:val="Normal"/>
    <w:link w:val="BodyText2Char"/>
    <w:rsid w:val="00A65053"/>
    <w:rPr>
      <w:rFonts w:ascii="Century Gothic" w:hAnsi="Century Gothic"/>
      <w:bCs/>
      <w:sz w:val="24"/>
      <w:szCs w:val="24"/>
    </w:rPr>
  </w:style>
  <w:style w:type="character" w:customStyle="1" w:styleId="BodyText2Char">
    <w:name w:val="Body Text 2 Char"/>
    <w:basedOn w:val="DefaultParagraphFont"/>
    <w:link w:val="BodyText2"/>
    <w:rsid w:val="00A65053"/>
    <w:rPr>
      <w:rFonts w:ascii="Century Gothic" w:eastAsia="Times New Roman" w:hAnsi="Century Gothic" w:cs="Times New Roman"/>
      <w:bCs/>
      <w:sz w:val="24"/>
      <w:szCs w:val="24"/>
    </w:rPr>
  </w:style>
  <w:style w:type="table" w:customStyle="1" w:styleId="TableGrid1">
    <w:name w:val="Table Grid1"/>
    <w:basedOn w:val="TableNormal"/>
    <w:next w:val="TableGrid"/>
    <w:rsid w:val="00592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239"/>
    <w:rPr>
      <w:color w:val="0000FF" w:themeColor="hyperlink"/>
      <w:u w:val="single"/>
    </w:rPr>
  </w:style>
  <w:style w:type="character" w:styleId="UnresolvedMention">
    <w:name w:val="Unresolved Mention"/>
    <w:basedOn w:val="DefaultParagraphFont"/>
    <w:uiPriority w:val="99"/>
    <w:semiHidden/>
    <w:unhideWhenUsed/>
    <w:rsid w:val="00016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278">
      <w:bodyDiv w:val="1"/>
      <w:marLeft w:val="0"/>
      <w:marRight w:val="0"/>
      <w:marTop w:val="0"/>
      <w:marBottom w:val="0"/>
      <w:divBdr>
        <w:top w:val="none" w:sz="0" w:space="0" w:color="auto"/>
        <w:left w:val="none" w:sz="0" w:space="0" w:color="auto"/>
        <w:bottom w:val="none" w:sz="0" w:space="0" w:color="auto"/>
        <w:right w:val="none" w:sz="0" w:space="0" w:color="auto"/>
      </w:divBdr>
      <w:divsChild>
        <w:div w:id="1497378005">
          <w:marLeft w:val="274"/>
          <w:marRight w:val="0"/>
          <w:marTop w:val="0"/>
          <w:marBottom w:val="0"/>
          <w:divBdr>
            <w:top w:val="none" w:sz="0" w:space="0" w:color="auto"/>
            <w:left w:val="none" w:sz="0" w:space="0" w:color="auto"/>
            <w:bottom w:val="none" w:sz="0" w:space="0" w:color="auto"/>
            <w:right w:val="none" w:sz="0" w:space="0" w:color="auto"/>
          </w:divBdr>
        </w:div>
      </w:divsChild>
    </w:div>
    <w:div w:id="112798224">
      <w:bodyDiv w:val="1"/>
      <w:marLeft w:val="0"/>
      <w:marRight w:val="0"/>
      <w:marTop w:val="0"/>
      <w:marBottom w:val="0"/>
      <w:divBdr>
        <w:top w:val="none" w:sz="0" w:space="0" w:color="auto"/>
        <w:left w:val="none" w:sz="0" w:space="0" w:color="auto"/>
        <w:bottom w:val="none" w:sz="0" w:space="0" w:color="auto"/>
        <w:right w:val="none" w:sz="0" w:space="0" w:color="auto"/>
      </w:divBdr>
      <w:divsChild>
        <w:div w:id="994140095">
          <w:marLeft w:val="0"/>
          <w:marRight w:val="0"/>
          <w:marTop w:val="0"/>
          <w:marBottom w:val="0"/>
          <w:divBdr>
            <w:top w:val="none" w:sz="0" w:space="0" w:color="auto"/>
            <w:left w:val="none" w:sz="0" w:space="0" w:color="auto"/>
            <w:bottom w:val="none" w:sz="0" w:space="0" w:color="auto"/>
            <w:right w:val="none" w:sz="0" w:space="0" w:color="auto"/>
          </w:divBdr>
          <w:divsChild>
            <w:div w:id="1597254387">
              <w:marLeft w:val="0"/>
              <w:marRight w:val="0"/>
              <w:marTop w:val="0"/>
              <w:marBottom w:val="0"/>
              <w:divBdr>
                <w:top w:val="none" w:sz="0" w:space="0" w:color="auto"/>
                <w:left w:val="none" w:sz="0" w:space="0" w:color="auto"/>
                <w:bottom w:val="none" w:sz="0" w:space="0" w:color="auto"/>
                <w:right w:val="none" w:sz="0" w:space="0" w:color="auto"/>
              </w:divBdr>
              <w:divsChild>
                <w:div w:id="901015785">
                  <w:marLeft w:val="0"/>
                  <w:marRight w:val="0"/>
                  <w:marTop w:val="0"/>
                  <w:marBottom w:val="0"/>
                  <w:divBdr>
                    <w:top w:val="none" w:sz="0" w:space="0" w:color="auto"/>
                    <w:left w:val="none" w:sz="0" w:space="0" w:color="auto"/>
                    <w:bottom w:val="none" w:sz="0" w:space="0" w:color="auto"/>
                    <w:right w:val="none" w:sz="0" w:space="0" w:color="auto"/>
                  </w:divBdr>
                </w:div>
              </w:divsChild>
            </w:div>
            <w:div w:id="1161775988">
              <w:marLeft w:val="0"/>
              <w:marRight w:val="0"/>
              <w:marTop w:val="0"/>
              <w:marBottom w:val="0"/>
              <w:divBdr>
                <w:top w:val="none" w:sz="0" w:space="0" w:color="auto"/>
                <w:left w:val="none" w:sz="0" w:space="0" w:color="auto"/>
                <w:bottom w:val="none" w:sz="0" w:space="0" w:color="auto"/>
                <w:right w:val="none" w:sz="0" w:space="0" w:color="auto"/>
              </w:divBdr>
            </w:div>
          </w:divsChild>
        </w:div>
        <w:div w:id="1844510954">
          <w:marLeft w:val="0"/>
          <w:marRight w:val="0"/>
          <w:marTop w:val="0"/>
          <w:marBottom w:val="0"/>
          <w:divBdr>
            <w:top w:val="none" w:sz="0" w:space="0" w:color="auto"/>
            <w:left w:val="none" w:sz="0" w:space="0" w:color="auto"/>
            <w:bottom w:val="none" w:sz="0" w:space="0" w:color="auto"/>
            <w:right w:val="none" w:sz="0" w:space="0" w:color="auto"/>
          </w:divBdr>
          <w:divsChild>
            <w:div w:id="1042512495">
              <w:marLeft w:val="0"/>
              <w:marRight w:val="0"/>
              <w:marTop w:val="0"/>
              <w:marBottom w:val="0"/>
              <w:divBdr>
                <w:top w:val="none" w:sz="0" w:space="0" w:color="auto"/>
                <w:left w:val="none" w:sz="0" w:space="0" w:color="auto"/>
                <w:bottom w:val="none" w:sz="0" w:space="0" w:color="auto"/>
                <w:right w:val="none" w:sz="0" w:space="0" w:color="auto"/>
              </w:divBdr>
            </w:div>
            <w:div w:id="5538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661">
      <w:bodyDiv w:val="1"/>
      <w:marLeft w:val="0"/>
      <w:marRight w:val="0"/>
      <w:marTop w:val="0"/>
      <w:marBottom w:val="0"/>
      <w:divBdr>
        <w:top w:val="none" w:sz="0" w:space="0" w:color="auto"/>
        <w:left w:val="none" w:sz="0" w:space="0" w:color="auto"/>
        <w:bottom w:val="none" w:sz="0" w:space="0" w:color="auto"/>
        <w:right w:val="none" w:sz="0" w:space="0" w:color="auto"/>
      </w:divBdr>
    </w:div>
    <w:div w:id="269701244">
      <w:bodyDiv w:val="1"/>
      <w:marLeft w:val="0"/>
      <w:marRight w:val="0"/>
      <w:marTop w:val="0"/>
      <w:marBottom w:val="0"/>
      <w:divBdr>
        <w:top w:val="none" w:sz="0" w:space="0" w:color="auto"/>
        <w:left w:val="none" w:sz="0" w:space="0" w:color="auto"/>
        <w:bottom w:val="none" w:sz="0" w:space="0" w:color="auto"/>
        <w:right w:val="none" w:sz="0" w:space="0" w:color="auto"/>
      </w:divBdr>
    </w:div>
    <w:div w:id="504975342">
      <w:bodyDiv w:val="1"/>
      <w:marLeft w:val="0"/>
      <w:marRight w:val="0"/>
      <w:marTop w:val="0"/>
      <w:marBottom w:val="0"/>
      <w:divBdr>
        <w:top w:val="none" w:sz="0" w:space="0" w:color="auto"/>
        <w:left w:val="none" w:sz="0" w:space="0" w:color="auto"/>
        <w:bottom w:val="none" w:sz="0" w:space="0" w:color="auto"/>
        <w:right w:val="none" w:sz="0" w:space="0" w:color="auto"/>
      </w:divBdr>
    </w:div>
    <w:div w:id="755173889">
      <w:bodyDiv w:val="1"/>
      <w:marLeft w:val="0"/>
      <w:marRight w:val="0"/>
      <w:marTop w:val="0"/>
      <w:marBottom w:val="0"/>
      <w:divBdr>
        <w:top w:val="none" w:sz="0" w:space="0" w:color="auto"/>
        <w:left w:val="none" w:sz="0" w:space="0" w:color="auto"/>
        <w:bottom w:val="none" w:sz="0" w:space="0" w:color="auto"/>
        <w:right w:val="none" w:sz="0" w:space="0" w:color="auto"/>
      </w:divBdr>
    </w:div>
    <w:div w:id="811367673">
      <w:bodyDiv w:val="1"/>
      <w:marLeft w:val="0"/>
      <w:marRight w:val="0"/>
      <w:marTop w:val="0"/>
      <w:marBottom w:val="0"/>
      <w:divBdr>
        <w:top w:val="none" w:sz="0" w:space="0" w:color="auto"/>
        <w:left w:val="none" w:sz="0" w:space="0" w:color="auto"/>
        <w:bottom w:val="none" w:sz="0" w:space="0" w:color="auto"/>
        <w:right w:val="none" w:sz="0" w:space="0" w:color="auto"/>
      </w:divBdr>
    </w:div>
    <w:div w:id="819809269">
      <w:bodyDiv w:val="1"/>
      <w:marLeft w:val="0"/>
      <w:marRight w:val="0"/>
      <w:marTop w:val="0"/>
      <w:marBottom w:val="0"/>
      <w:divBdr>
        <w:top w:val="none" w:sz="0" w:space="0" w:color="auto"/>
        <w:left w:val="none" w:sz="0" w:space="0" w:color="auto"/>
        <w:bottom w:val="none" w:sz="0" w:space="0" w:color="auto"/>
        <w:right w:val="none" w:sz="0" w:space="0" w:color="auto"/>
      </w:divBdr>
    </w:div>
    <w:div w:id="846749797">
      <w:bodyDiv w:val="1"/>
      <w:marLeft w:val="0"/>
      <w:marRight w:val="0"/>
      <w:marTop w:val="0"/>
      <w:marBottom w:val="0"/>
      <w:divBdr>
        <w:top w:val="none" w:sz="0" w:space="0" w:color="auto"/>
        <w:left w:val="none" w:sz="0" w:space="0" w:color="auto"/>
        <w:bottom w:val="none" w:sz="0" w:space="0" w:color="auto"/>
        <w:right w:val="none" w:sz="0" w:space="0" w:color="auto"/>
      </w:divBdr>
      <w:divsChild>
        <w:div w:id="1161774880">
          <w:marLeft w:val="187"/>
          <w:marRight w:val="0"/>
          <w:marTop w:val="100"/>
          <w:marBottom w:val="0"/>
          <w:divBdr>
            <w:top w:val="none" w:sz="0" w:space="0" w:color="auto"/>
            <w:left w:val="none" w:sz="0" w:space="0" w:color="auto"/>
            <w:bottom w:val="none" w:sz="0" w:space="0" w:color="auto"/>
            <w:right w:val="none" w:sz="0" w:space="0" w:color="auto"/>
          </w:divBdr>
        </w:div>
      </w:divsChild>
    </w:div>
    <w:div w:id="1419405628">
      <w:bodyDiv w:val="1"/>
      <w:marLeft w:val="0"/>
      <w:marRight w:val="0"/>
      <w:marTop w:val="0"/>
      <w:marBottom w:val="0"/>
      <w:divBdr>
        <w:top w:val="none" w:sz="0" w:space="0" w:color="auto"/>
        <w:left w:val="none" w:sz="0" w:space="0" w:color="auto"/>
        <w:bottom w:val="none" w:sz="0" w:space="0" w:color="auto"/>
        <w:right w:val="none" w:sz="0" w:space="0" w:color="auto"/>
      </w:divBdr>
    </w:div>
    <w:div w:id="1464886536">
      <w:bodyDiv w:val="1"/>
      <w:marLeft w:val="0"/>
      <w:marRight w:val="0"/>
      <w:marTop w:val="0"/>
      <w:marBottom w:val="0"/>
      <w:divBdr>
        <w:top w:val="none" w:sz="0" w:space="0" w:color="auto"/>
        <w:left w:val="none" w:sz="0" w:space="0" w:color="auto"/>
        <w:bottom w:val="none" w:sz="0" w:space="0" w:color="auto"/>
        <w:right w:val="none" w:sz="0" w:space="0" w:color="auto"/>
      </w:divBdr>
      <w:divsChild>
        <w:div w:id="1687094405">
          <w:marLeft w:val="187"/>
          <w:marRight w:val="0"/>
          <w:marTop w:val="100"/>
          <w:marBottom w:val="0"/>
          <w:divBdr>
            <w:top w:val="none" w:sz="0" w:space="0" w:color="auto"/>
            <w:left w:val="none" w:sz="0" w:space="0" w:color="auto"/>
            <w:bottom w:val="none" w:sz="0" w:space="0" w:color="auto"/>
            <w:right w:val="none" w:sz="0" w:space="0" w:color="auto"/>
          </w:divBdr>
        </w:div>
        <w:div w:id="1070928989">
          <w:marLeft w:val="187"/>
          <w:marRight w:val="0"/>
          <w:marTop w:val="100"/>
          <w:marBottom w:val="0"/>
          <w:divBdr>
            <w:top w:val="none" w:sz="0" w:space="0" w:color="auto"/>
            <w:left w:val="none" w:sz="0" w:space="0" w:color="auto"/>
            <w:bottom w:val="none" w:sz="0" w:space="0" w:color="auto"/>
            <w:right w:val="none" w:sz="0" w:space="0" w:color="auto"/>
          </w:divBdr>
        </w:div>
        <w:div w:id="979381048">
          <w:marLeft w:val="187"/>
          <w:marRight w:val="0"/>
          <w:marTop w:val="100"/>
          <w:marBottom w:val="0"/>
          <w:divBdr>
            <w:top w:val="none" w:sz="0" w:space="0" w:color="auto"/>
            <w:left w:val="none" w:sz="0" w:space="0" w:color="auto"/>
            <w:bottom w:val="none" w:sz="0" w:space="0" w:color="auto"/>
            <w:right w:val="none" w:sz="0" w:space="0" w:color="auto"/>
          </w:divBdr>
        </w:div>
        <w:div w:id="1601176722">
          <w:marLeft w:val="187"/>
          <w:marRight w:val="0"/>
          <w:marTop w:val="100"/>
          <w:marBottom w:val="0"/>
          <w:divBdr>
            <w:top w:val="none" w:sz="0" w:space="0" w:color="auto"/>
            <w:left w:val="none" w:sz="0" w:space="0" w:color="auto"/>
            <w:bottom w:val="none" w:sz="0" w:space="0" w:color="auto"/>
            <w:right w:val="none" w:sz="0" w:space="0" w:color="auto"/>
          </w:divBdr>
        </w:div>
      </w:divsChild>
    </w:div>
    <w:div w:id="1474324430">
      <w:bodyDiv w:val="1"/>
      <w:marLeft w:val="0"/>
      <w:marRight w:val="0"/>
      <w:marTop w:val="0"/>
      <w:marBottom w:val="0"/>
      <w:divBdr>
        <w:top w:val="none" w:sz="0" w:space="0" w:color="auto"/>
        <w:left w:val="none" w:sz="0" w:space="0" w:color="auto"/>
        <w:bottom w:val="none" w:sz="0" w:space="0" w:color="auto"/>
        <w:right w:val="none" w:sz="0" w:space="0" w:color="auto"/>
      </w:divBdr>
      <w:divsChild>
        <w:div w:id="2139495797">
          <w:marLeft w:val="547"/>
          <w:marRight w:val="0"/>
          <w:marTop w:val="106"/>
          <w:marBottom w:val="0"/>
          <w:divBdr>
            <w:top w:val="none" w:sz="0" w:space="0" w:color="auto"/>
            <w:left w:val="none" w:sz="0" w:space="0" w:color="auto"/>
            <w:bottom w:val="none" w:sz="0" w:space="0" w:color="auto"/>
            <w:right w:val="none" w:sz="0" w:space="0" w:color="auto"/>
          </w:divBdr>
        </w:div>
        <w:div w:id="1307977946">
          <w:marLeft w:val="547"/>
          <w:marRight w:val="0"/>
          <w:marTop w:val="106"/>
          <w:marBottom w:val="0"/>
          <w:divBdr>
            <w:top w:val="none" w:sz="0" w:space="0" w:color="auto"/>
            <w:left w:val="none" w:sz="0" w:space="0" w:color="auto"/>
            <w:bottom w:val="none" w:sz="0" w:space="0" w:color="auto"/>
            <w:right w:val="none" w:sz="0" w:space="0" w:color="auto"/>
          </w:divBdr>
        </w:div>
        <w:div w:id="999892664">
          <w:marLeft w:val="547"/>
          <w:marRight w:val="0"/>
          <w:marTop w:val="106"/>
          <w:marBottom w:val="0"/>
          <w:divBdr>
            <w:top w:val="none" w:sz="0" w:space="0" w:color="auto"/>
            <w:left w:val="none" w:sz="0" w:space="0" w:color="auto"/>
            <w:bottom w:val="none" w:sz="0" w:space="0" w:color="auto"/>
            <w:right w:val="none" w:sz="0" w:space="0" w:color="auto"/>
          </w:divBdr>
        </w:div>
        <w:div w:id="1927110307">
          <w:marLeft w:val="547"/>
          <w:marRight w:val="0"/>
          <w:marTop w:val="106"/>
          <w:marBottom w:val="0"/>
          <w:divBdr>
            <w:top w:val="none" w:sz="0" w:space="0" w:color="auto"/>
            <w:left w:val="none" w:sz="0" w:space="0" w:color="auto"/>
            <w:bottom w:val="none" w:sz="0" w:space="0" w:color="auto"/>
            <w:right w:val="none" w:sz="0" w:space="0" w:color="auto"/>
          </w:divBdr>
        </w:div>
        <w:div w:id="1398671824">
          <w:marLeft w:val="547"/>
          <w:marRight w:val="0"/>
          <w:marTop w:val="106"/>
          <w:marBottom w:val="0"/>
          <w:divBdr>
            <w:top w:val="none" w:sz="0" w:space="0" w:color="auto"/>
            <w:left w:val="none" w:sz="0" w:space="0" w:color="auto"/>
            <w:bottom w:val="none" w:sz="0" w:space="0" w:color="auto"/>
            <w:right w:val="none" w:sz="0" w:space="0" w:color="auto"/>
          </w:divBdr>
        </w:div>
        <w:div w:id="706221882">
          <w:marLeft w:val="547"/>
          <w:marRight w:val="0"/>
          <w:marTop w:val="106"/>
          <w:marBottom w:val="0"/>
          <w:divBdr>
            <w:top w:val="none" w:sz="0" w:space="0" w:color="auto"/>
            <w:left w:val="none" w:sz="0" w:space="0" w:color="auto"/>
            <w:bottom w:val="none" w:sz="0" w:space="0" w:color="auto"/>
            <w:right w:val="none" w:sz="0" w:space="0" w:color="auto"/>
          </w:divBdr>
        </w:div>
        <w:div w:id="367607019">
          <w:marLeft w:val="547"/>
          <w:marRight w:val="0"/>
          <w:marTop w:val="106"/>
          <w:marBottom w:val="0"/>
          <w:divBdr>
            <w:top w:val="none" w:sz="0" w:space="0" w:color="auto"/>
            <w:left w:val="none" w:sz="0" w:space="0" w:color="auto"/>
            <w:bottom w:val="none" w:sz="0" w:space="0" w:color="auto"/>
            <w:right w:val="none" w:sz="0" w:space="0" w:color="auto"/>
          </w:divBdr>
        </w:div>
        <w:div w:id="2086491136">
          <w:marLeft w:val="547"/>
          <w:marRight w:val="0"/>
          <w:marTop w:val="106"/>
          <w:marBottom w:val="0"/>
          <w:divBdr>
            <w:top w:val="none" w:sz="0" w:space="0" w:color="auto"/>
            <w:left w:val="none" w:sz="0" w:space="0" w:color="auto"/>
            <w:bottom w:val="none" w:sz="0" w:space="0" w:color="auto"/>
            <w:right w:val="none" w:sz="0" w:space="0" w:color="auto"/>
          </w:divBdr>
        </w:div>
        <w:div w:id="33585405">
          <w:marLeft w:val="547"/>
          <w:marRight w:val="0"/>
          <w:marTop w:val="106"/>
          <w:marBottom w:val="0"/>
          <w:divBdr>
            <w:top w:val="none" w:sz="0" w:space="0" w:color="auto"/>
            <w:left w:val="none" w:sz="0" w:space="0" w:color="auto"/>
            <w:bottom w:val="none" w:sz="0" w:space="0" w:color="auto"/>
            <w:right w:val="none" w:sz="0" w:space="0" w:color="auto"/>
          </w:divBdr>
        </w:div>
        <w:div w:id="1367413146">
          <w:marLeft w:val="547"/>
          <w:marRight w:val="0"/>
          <w:marTop w:val="106"/>
          <w:marBottom w:val="0"/>
          <w:divBdr>
            <w:top w:val="none" w:sz="0" w:space="0" w:color="auto"/>
            <w:left w:val="none" w:sz="0" w:space="0" w:color="auto"/>
            <w:bottom w:val="none" w:sz="0" w:space="0" w:color="auto"/>
            <w:right w:val="none" w:sz="0" w:space="0" w:color="auto"/>
          </w:divBdr>
        </w:div>
        <w:div w:id="1018039646">
          <w:marLeft w:val="547"/>
          <w:marRight w:val="0"/>
          <w:marTop w:val="106"/>
          <w:marBottom w:val="0"/>
          <w:divBdr>
            <w:top w:val="none" w:sz="0" w:space="0" w:color="auto"/>
            <w:left w:val="none" w:sz="0" w:space="0" w:color="auto"/>
            <w:bottom w:val="none" w:sz="0" w:space="0" w:color="auto"/>
            <w:right w:val="none" w:sz="0" w:space="0" w:color="auto"/>
          </w:divBdr>
        </w:div>
      </w:divsChild>
    </w:div>
    <w:div w:id="1814369874">
      <w:bodyDiv w:val="1"/>
      <w:marLeft w:val="0"/>
      <w:marRight w:val="0"/>
      <w:marTop w:val="0"/>
      <w:marBottom w:val="0"/>
      <w:divBdr>
        <w:top w:val="none" w:sz="0" w:space="0" w:color="auto"/>
        <w:left w:val="none" w:sz="0" w:space="0" w:color="auto"/>
        <w:bottom w:val="none" w:sz="0" w:space="0" w:color="auto"/>
        <w:right w:val="none" w:sz="0" w:space="0" w:color="auto"/>
      </w:divBdr>
      <w:divsChild>
        <w:div w:id="1106121503">
          <w:marLeft w:val="0"/>
          <w:marRight w:val="0"/>
          <w:marTop w:val="0"/>
          <w:marBottom w:val="0"/>
          <w:divBdr>
            <w:top w:val="none" w:sz="0" w:space="0" w:color="auto"/>
            <w:left w:val="none" w:sz="0" w:space="0" w:color="auto"/>
            <w:bottom w:val="none" w:sz="0" w:space="0" w:color="auto"/>
            <w:right w:val="none" w:sz="0" w:space="0" w:color="auto"/>
          </w:divBdr>
          <w:divsChild>
            <w:div w:id="889803036">
              <w:marLeft w:val="0"/>
              <w:marRight w:val="0"/>
              <w:marTop w:val="0"/>
              <w:marBottom w:val="0"/>
              <w:divBdr>
                <w:top w:val="none" w:sz="0" w:space="0" w:color="auto"/>
                <w:left w:val="none" w:sz="0" w:space="0" w:color="auto"/>
                <w:bottom w:val="none" w:sz="0" w:space="0" w:color="auto"/>
                <w:right w:val="none" w:sz="0" w:space="0" w:color="auto"/>
              </w:divBdr>
            </w:div>
            <w:div w:id="1014065797">
              <w:marLeft w:val="0"/>
              <w:marRight w:val="0"/>
              <w:marTop w:val="0"/>
              <w:marBottom w:val="0"/>
              <w:divBdr>
                <w:top w:val="none" w:sz="0" w:space="0" w:color="auto"/>
                <w:left w:val="none" w:sz="0" w:space="0" w:color="auto"/>
                <w:bottom w:val="none" w:sz="0" w:space="0" w:color="auto"/>
                <w:right w:val="none" w:sz="0" w:space="0" w:color="auto"/>
              </w:divBdr>
            </w:div>
            <w:div w:id="643630036">
              <w:marLeft w:val="0"/>
              <w:marRight w:val="0"/>
              <w:marTop w:val="0"/>
              <w:marBottom w:val="0"/>
              <w:divBdr>
                <w:top w:val="none" w:sz="0" w:space="0" w:color="auto"/>
                <w:left w:val="none" w:sz="0" w:space="0" w:color="auto"/>
                <w:bottom w:val="none" w:sz="0" w:space="0" w:color="auto"/>
                <w:right w:val="none" w:sz="0" w:space="0" w:color="auto"/>
              </w:divBdr>
            </w:div>
            <w:div w:id="1643582878">
              <w:marLeft w:val="0"/>
              <w:marRight w:val="0"/>
              <w:marTop w:val="0"/>
              <w:marBottom w:val="0"/>
              <w:divBdr>
                <w:top w:val="none" w:sz="0" w:space="0" w:color="auto"/>
                <w:left w:val="none" w:sz="0" w:space="0" w:color="auto"/>
                <w:bottom w:val="none" w:sz="0" w:space="0" w:color="auto"/>
                <w:right w:val="none" w:sz="0" w:space="0" w:color="auto"/>
              </w:divBdr>
            </w:div>
            <w:div w:id="1584099620">
              <w:marLeft w:val="0"/>
              <w:marRight w:val="0"/>
              <w:marTop w:val="0"/>
              <w:marBottom w:val="0"/>
              <w:divBdr>
                <w:top w:val="none" w:sz="0" w:space="0" w:color="auto"/>
                <w:left w:val="none" w:sz="0" w:space="0" w:color="auto"/>
                <w:bottom w:val="none" w:sz="0" w:space="0" w:color="auto"/>
                <w:right w:val="none" w:sz="0" w:space="0" w:color="auto"/>
              </w:divBdr>
            </w:div>
            <w:div w:id="660474323">
              <w:marLeft w:val="0"/>
              <w:marRight w:val="0"/>
              <w:marTop w:val="0"/>
              <w:marBottom w:val="0"/>
              <w:divBdr>
                <w:top w:val="none" w:sz="0" w:space="0" w:color="auto"/>
                <w:left w:val="none" w:sz="0" w:space="0" w:color="auto"/>
                <w:bottom w:val="none" w:sz="0" w:space="0" w:color="auto"/>
                <w:right w:val="none" w:sz="0" w:space="0" w:color="auto"/>
              </w:divBdr>
            </w:div>
            <w:div w:id="1755397206">
              <w:marLeft w:val="0"/>
              <w:marRight w:val="0"/>
              <w:marTop w:val="0"/>
              <w:marBottom w:val="0"/>
              <w:divBdr>
                <w:top w:val="none" w:sz="0" w:space="0" w:color="auto"/>
                <w:left w:val="none" w:sz="0" w:space="0" w:color="auto"/>
                <w:bottom w:val="none" w:sz="0" w:space="0" w:color="auto"/>
                <w:right w:val="none" w:sz="0" w:space="0" w:color="auto"/>
              </w:divBdr>
            </w:div>
          </w:divsChild>
        </w:div>
        <w:div w:id="1325091061">
          <w:marLeft w:val="0"/>
          <w:marRight w:val="0"/>
          <w:marTop w:val="0"/>
          <w:marBottom w:val="0"/>
          <w:divBdr>
            <w:top w:val="none" w:sz="0" w:space="0" w:color="auto"/>
            <w:left w:val="none" w:sz="0" w:space="0" w:color="auto"/>
            <w:bottom w:val="none" w:sz="0" w:space="0" w:color="auto"/>
            <w:right w:val="none" w:sz="0" w:space="0" w:color="auto"/>
          </w:divBdr>
          <w:divsChild>
            <w:div w:id="438723103">
              <w:marLeft w:val="0"/>
              <w:marRight w:val="0"/>
              <w:marTop w:val="0"/>
              <w:marBottom w:val="0"/>
              <w:divBdr>
                <w:top w:val="none" w:sz="0" w:space="0" w:color="auto"/>
                <w:left w:val="none" w:sz="0" w:space="0" w:color="auto"/>
                <w:bottom w:val="none" w:sz="0" w:space="0" w:color="auto"/>
                <w:right w:val="none" w:sz="0" w:space="0" w:color="auto"/>
              </w:divBdr>
            </w:div>
            <w:div w:id="1679505826">
              <w:marLeft w:val="0"/>
              <w:marRight w:val="0"/>
              <w:marTop w:val="0"/>
              <w:marBottom w:val="0"/>
              <w:divBdr>
                <w:top w:val="none" w:sz="0" w:space="0" w:color="auto"/>
                <w:left w:val="none" w:sz="0" w:space="0" w:color="auto"/>
                <w:bottom w:val="none" w:sz="0" w:space="0" w:color="auto"/>
                <w:right w:val="none" w:sz="0" w:space="0" w:color="auto"/>
              </w:divBdr>
            </w:div>
            <w:div w:id="4443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5421">
      <w:bodyDiv w:val="1"/>
      <w:marLeft w:val="0"/>
      <w:marRight w:val="0"/>
      <w:marTop w:val="0"/>
      <w:marBottom w:val="0"/>
      <w:divBdr>
        <w:top w:val="none" w:sz="0" w:space="0" w:color="auto"/>
        <w:left w:val="none" w:sz="0" w:space="0" w:color="auto"/>
        <w:bottom w:val="none" w:sz="0" w:space="0" w:color="auto"/>
        <w:right w:val="none" w:sz="0" w:space="0" w:color="auto"/>
      </w:divBdr>
    </w:div>
    <w:div w:id="1863862432">
      <w:bodyDiv w:val="1"/>
      <w:marLeft w:val="0"/>
      <w:marRight w:val="0"/>
      <w:marTop w:val="0"/>
      <w:marBottom w:val="0"/>
      <w:divBdr>
        <w:top w:val="none" w:sz="0" w:space="0" w:color="auto"/>
        <w:left w:val="none" w:sz="0" w:space="0" w:color="auto"/>
        <w:bottom w:val="none" w:sz="0" w:space="0" w:color="auto"/>
        <w:right w:val="none" w:sz="0" w:space="0" w:color="auto"/>
      </w:divBdr>
      <w:divsChild>
        <w:div w:id="1589079983">
          <w:marLeft w:val="0"/>
          <w:marRight w:val="0"/>
          <w:marTop w:val="0"/>
          <w:marBottom w:val="0"/>
          <w:divBdr>
            <w:top w:val="none" w:sz="0" w:space="0" w:color="auto"/>
            <w:left w:val="none" w:sz="0" w:space="0" w:color="auto"/>
            <w:bottom w:val="none" w:sz="0" w:space="0" w:color="auto"/>
            <w:right w:val="none" w:sz="0" w:space="0" w:color="auto"/>
          </w:divBdr>
          <w:divsChild>
            <w:div w:id="1882597587">
              <w:marLeft w:val="0"/>
              <w:marRight w:val="0"/>
              <w:marTop w:val="0"/>
              <w:marBottom w:val="0"/>
              <w:divBdr>
                <w:top w:val="none" w:sz="0" w:space="0" w:color="auto"/>
                <w:left w:val="none" w:sz="0" w:space="0" w:color="auto"/>
                <w:bottom w:val="none" w:sz="0" w:space="0" w:color="auto"/>
                <w:right w:val="none" w:sz="0" w:space="0" w:color="auto"/>
              </w:divBdr>
            </w:div>
            <w:div w:id="823356302">
              <w:marLeft w:val="0"/>
              <w:marRight w:val="0"/>
              <w:marTop w:val="0"/>
              <w:marBottom w:val="0"/>
              <w:divBdr>
                <w:top w:val="none" w:sz="0" w:space="0" w:color="auto"/>
                <w:left w:val="none" w:sz="0" w:space="0" w:color="auto"/>
                <w:bottom w:val="none" w:sz="0" w:space="0" w:color="auto"/>
                <w:right w:val="none" w:sz="0" w:space="0" w:color="auto"/>
              </w:divBdr>
            </w:div>
          </w:divsChild>
        </w:div>
        <w:div w:id="1770274429">
          <w:marLeft w:val="0"/>
          <w:marRight w:val="0"/>
          <w:marTop w:val="0"/>
          <w:marBottom w:val="0"/>
          <w:divBdr>
            <w:top w:val="none" w:sz="0" w:space="0" w:color="auto"/>
            <w:left w:val="none" w:sz="0" w:space="0" w:color="auto"/>
            <w:bottom w:val="none" w:sz="0" w:space="0" w:color="auto"/>
            <w:right w:val="none" w:sz="0" w:space="0" w:color="auto"/>
          </w:divBdr>
          <w:divsChild>
            <w:div w:id="1036614511">
              <w:marLeft w:val="0"/>
              <w:marRight w:val="0"/>
              <w:marTop w:val="0"/>
              <w:marBottom w:val="0"/>
              <w:divBdr>
                <w:top w:val="none" w:sz="0" w:space="0" w:color="auto"/>
                <w:left w:val="none" w:sz="0" w:space="0" w:color="auto"/>
                <w:bottom w:val="none" w:sz="0" w:space="0" w:color="auto"/>
                <w:right w:val="none" w:sz="0" w:space="0" w:color="auto"/>
              </w:divBdr>
            </w:div>
            <w:div w:id="20242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6911">
      <w:bodyDiv w:val="1"/>
      <w:marLeft w:val="0"/>
      <w:marRight w:val="0"/>
      <w:marTop w:val="0"/>
      <w:marBottom w:val="0"/>
      <w:divBdr>
        <w:top w:val="none" w:sz="0" w:space="0" w:color="auto"/>
        <w:left w:val="none" w:sz="0" w:space="0" w:color="auto"/>
        <w:bottom w:val="none" w:sz="0" w:space="0" w:color="auto"/>
        <w:right w:val="none" w:sz="0" w:space="0" w:color="auto"/>
      </w:divBdr>
    </w:div>
    <w:div w:id="2131388041">
      <w:bodyDiv w:val="1"/>
      <w:marLeft w:val="0"/>
      <w:marRight w:val="0"/>
      <w:marTop w:val="0"/>
      <w:marBottom w:val="0"/>
      <w:divBdr>
        <w:top w:val="none" w:sz="0" w:space="0" w:color="auto"/>
        <w:left w:val="none" w:sz="0" w:space="0" w:color="auto"/>
        <w:bottom w:val="none" w:sz="0" w:space="0" w:color="auto"/>
        <w:right w:val="none" w:sz="0" w:space="0" w:color="auto"/>
      </w:divBdr>
      <w:divsChild>
        <w:div w:id="458453940">
          <w:marLeft w:val="547"/>
          <w:marRight w:val="0"/>
          <w:marTop w:val="144"/>
          <w:marBottom w:val="0"/>
          <w:divBdr>
            <w:top w:val="none" w:sz="0" w:space="0" w:color="auto"/>
            <w:left w:val="none" w:sz="0" w:space="0" w:color="auto"/>
            <w:bottom w:val="none" w:sz="0" w:space="0" w:color="auto"/>
            <w:right w:val="none" w:sz="0" w:space="0" w:color="auto"/>
          </w:divBdr>
        </w:div>
        <w:div w:id="899365512">
          <w:marLeft w:val="547"/>
          <w:marRight w:val="0"/>
          <w:marTop w:val="144"/>
          <w:marBottom w:val="0"/>
          <w:divBdr>
            <w:top w:val="none" w:sz="0" w:space="0" w:color="auto"/>
            <w:left w:val="none" w:sz="0" w:space="0" w:color="auto"/>
            <w:bottom w:val="none" w:sz="0" w:space="0" w:color="auto"/>
            <w:right w:val="none" w:sz="0" w:space="0" w:color="auto"/>
          </w:divBdr>
        </w:div>
        <w:div w:id="1412392093">
          <w:marLeft w:val="547"/>
          <w:marRight w:val="0"/>
          <w:marTop w:val="144"/>
          <w:marBottom w:val="0"/>
          <w:divBdr>
            <w:top w:val="none" w:sz="0" w:space="0" w:color="auto"/>
            <w:left w:val="none" w:sz="0" w:space="0" w:color="auto"/>
            <w:bottom w:val="none" w:sz="0" w:space="0" w:color="auto"/>
            <w:right w:val="none" w:sz="0" w:space="0" w:color="auto"/>
          </w:divBdr>
        </w:div>
        <w:div w:id="85620742">
          <w:marLeft w:val="547"/>
          <w:marRight w:val="0"/>
          <w:marTop w:val="144"/>
          <w:marBottom w:val="0"/>
          <w:divBdr>
            <w:top w:val="none" w:sz="0" w:space="0" w:color="auto"/>
            <w:left w:val="none" w:sz="0" w:space="0" w:color="auto"/>
            <w:bottom w:val="none" w:sz="0" w:space="0" w:color="auto"/>
            <w:right w:val="none" w:sz="0" w:space="0" w:color="auto"/>
          </w:divBdr>
        </w:div>
        <w:div w:id="13043131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A6635316CD69468EDC1373EF9D0754" ma:contentTypeVersion="16" ma:contentTypeDescription="Create a new document." ma:contentTypeScope="" ma:versionID="81f7d2c5cd463d47a9c20cb3ca3a66e5">
  <xsd:schema xmlns:xsd="http://www.w3.org/2001/XMLSchema" xmlns:xs="http://www.w3.org/2001/XMLSchema" xmlns:p="http://schemas.microsoft.com/office/2006/metadata/properties" xmlns:ns2="b3a43111-5900-4120-b2fa-b520a2581f9f" xmlns:ns3="0e6c7a78-a689-434b-a754-8dda5c984cd5" targetNamespace="http://schemas.microsoft.com/office/2006/metadata/properties" ma:root="true" ma:fieldsID="dd0ba46046a53f288203fef333db446d" ns2:_="" ns3:_="">
    <xsd:import namespace="b3a43111-5900-4120-b2fa-b520a2581f9f"/>
    <xsd:import namespace="0e6c7a78-a689-434b-a754-8dda5c984c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3111-5900-4120-b2fa-b520a258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44401d-c915-4ab1-9a45-d387607891a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c7a78-a689-434b-a754-8dda5c984c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778023-75da-449b-b26c-c65e0e048544}" ma:internalName="TaxCatchAll" ma:showField="CatchAllData" ma:web="0e6c7a78-a689-434b-a754-8dda5c984c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6c7a78-a689-434b-a754-8dda5c984cd5" xsi:nil="true"/>
    <lcf76f155ced4ddcb4097134ff3c332f xmlns="b3a43111-5900-4120-b2fa-b520a2581f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52B78-9BCC-449D-A030-268F9FD501BC}">
  <ds:schemaRefs>
    <ds:schemaRef ds:uri="http://schemas.openxmlformats.org/officeDocument/2006/bibliography"/>
  </ds:schemaRefs>
</ds:datastoreItem>
</file>

<file path=customXml/itemProps2.xml><?xml version="1.0" encoding="utf-8"?>
<ds:datastoreItem xmlns:ds="http://schemas.openxmlformats.org/officeDocument/2006/customXml" ds:itemID="{9E167DB7-2398-487D-8284-3AE9754E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3111-5900-4120-b2fa-b520a2581f9f"/>
    <ds:schemaRef ds:uri="0e6c7a78-a689-434b-a754-8dda5c984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FE99B-E999-4BB6-8336-E0FB6DB329CD}">
  <ds:schemaRefs>
    <ds:schemaRef ds:uri="http://schemas.microsoft.com/sharepoint/v3/contenttype/forms"/>
  </ds:schemaRefs>
</ds:datastoreItem>
</file>

<file path=customXml/itemProps4.xml><?xml version="1.0" encoding="utf-8"?>
<ds:datastoreItem xmlns:ds="http://schemas.openxmlformats.org/officeDocument/2006/customXml" ds:itemID="{8EDAC931-C4E7-4682-8682-AC49DCFB5ACF}">
  <ds:schemaRefs>
    <ds:schemaRef ds:uri="http://schemas.microsoft.com/office/2006/metadata/properties"/>
    <ds:schemaRef ds:uri="http://schemas.microsoft.com/office/infopath/2007/PartnerControls"/>
    <ds:schemaRef ds:uri="0e6c7a78-a689-434b-a754-8dda5c984cd5"/>
    <ds:schemaRef ds:uri="b3a43111-5900-4120-b2fa-b520a2581f9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Derwentside Homes</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Cooke</dc:creator>
  <cp:lastModifiedBy>Lewis Walmsley</cp:lastModifiedBy>
  <cp:revision>3</cp:revision>
  <cp:lastPrinted>2024-05-17T10:07:00Z</cp:lastPrinted>
  <dcterms:created xsi:type="dcterms:W3CDTF">2024-06-04T15:54:00Z</dcterms:created>
  <dcterms:modified xsi:type="dcterms:W3CDTF">2025-01-27T14:11:00Z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78256551-16ea-4b0b-bc0c-e260de1c596c</vt:lpwstr>
  </property>
  <property fmtid="{D5CDD505-2E9C-101B-9397-08002B2CF9AE}" pid="3" name="aliashHeader">
    <vt:lpwstr>CONFIDENTIAL</vt:lpwstr>
  </property>
  <property fmtid="{D5CDD505-2E9C-101B-9397-08002B2CF9AE}" pid="4" name="GENTOO\CLASSIFICATION">
    <vt:lpwstr>CONFIDENTIAL</vt:lpwstr>
  </property>
  <property fmtid="{D5CDD505-2E9C-101B-9397-08002B2CF9AE}" pid="5" name="MSIP_Label_dba4bd7d-a46b-4cc1-9f21-435d41af1b20_Enabled">
    <vt:lpwstr>True</vt:lpwstr>
  </property>
  <property fmtid="{D5CDD505-2E9C-101B-9397-08002B2CF9AE}" pid="6" name="MSIP_Label_dba4bd7d-a46b-4cc1-9f21-435d41af1b20_SiteId">
    <vt:lpwstr>40d8f26a-4584-466e-9fee-b7a28c4c7cbc</vt:lpwstr>
  </property>
  <property fmtid="{D5CDD505-2E9C-101B-9397-08002B2CF9AE}" pid="7" name="MSIP_Label_dba4bd7d-a46b-4cc1-9f21-435d41af1b20_Owner">
    <vt:lpwstr>066484@logon.tothedomain.com</vt:lpwstr>
  </property>
  <property fmtid="{D5CDD505-2E9C-101B-9397-08002B2CF9AE}" pid="8" name="MSIP_Label_dba4bd7d-a46b-4cc1-9f21-435d41af1b20_SetDate">
    <vt:lpwstr>2020-09-14T10:01:56.7943727Z</vt:lpwstr>
  </property>
  <property fmtid="{D5CDD505-2E9C-101B-9397-08002B2CF9AE}" pid="9" name="MSIP_Label_dba4bd7d-a46b-4cc1-9f21-435d41af1b20_Name">
    <vt:lpwstr>Unrestricted</vt:lpwstr>
  </property>
  <property fmtid="{D5CDD505-2E9C-101B-9397-08002B2CF9AE}" pid="10" name="MSIP_Label_dba4bd7d-a46b-4cc1-9f21-435d41af1b20_Application">
    <vt:lpwstr>Microsoft Azure Information Protection</vt:lpwstr>
  </property>
  <property fmtid="{D5CDD505-2E9C-101B-9397-08002B2CF9AE}" pid="11" name="MSIP_Label_dba4bd7d-a46b-4cc1-9f21-435d41af1b20_ActionId">
    <vt:lpwstr>bcf3fc61-07fd-419a-b6b0-6d3deaca6238</vt:lpwstr>
  </property>
  <property fmtid="{D5CDD505-2E9C-101B-9397-08002B2CF9AE}" pid="12" name="MSIP_Label_dba4bd7d-a46b-4cc1-9f21-435d41af1b20_Extended_MSFT_Method">
    <vt:lpwstr>Automatic</vt:lpwstr>
  </property>
  <property fmtid="{D5CDD505-2E9C-101B-9397-08002B2CF9AE}" pid="13" name="Sensitivity">
    <vt:lpwstr>Unrestricted</vt:lpwstr>
  </property>
  <property fmtid="{D5CDD505-2E9C-101B-9397-08002B2CF9AE}" pid="14" name="ContentTypeId">
    <vt:lpwstr>0x01010069A6635316CD69468EDC1373EF9D0754</vt:lpwstr>
  </property>
  <property fmtid="{D5CDD505-2E9C-101B-9397-08002B2CF9AE}" pid="15" name="MediaServiceImageTags">
    <vt:lpwstr/>
  </property>
</Properties>
</file>